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FD" w:rsidRPr="004F3F3B" w:rsidRDefault="00FB5DFD" w:rsidP="004F3F3B">
      <w:pPr>
        <w:rPr>
          <w:rFonts w:ascii="Times New Roman" w:hAnsi="Times New Roman" w:cs="Times New Roman"/>
          <w:b/>
          <w:sz w:val="20"/>
          <w:szCs w:val="20"/>
          <w:lang w:val="kk-KZ"/>
        </w:rPr>
      </w:pPr>
      <w:bookmarkStart w:id="0" w:name="_GoBack"/>
      <w:bookmarkEnd w:id="0"/>
    </w:p>
    <w:p w:rsidR="00FB5DFD" w:rsidRPr="004F3F3B" w:rsidRDefault="00FB5DFD" w:rsidP="004F3F3B">
      <w:pPr>
        <w:rPr>
          <w:rFonts w:ascii="Times New Roman" w:hAnsi="Times New Roman" w:cs="Times New Roman"/>
          <w:b/>
          <w:sz w:val="20"/>
          <w:szCs w:val="20"/>
          <w:lang w:val="kk-KZ"/>
        </w:rPr>
      </w:pPr>
      <w:r w:rsidRPr="004F3F3B">
        <w:rPr>
          <w:rFonts w:ascii="Times New Roman" w:hAnsi="Times New Roman" w:cs="Times New Roman"/>
          <w:b/>
          <w:sz w:val="20"/>
          <w:szCs w:val="20"/>
        </w:rPr>
        <w:t xml:space="preserve">САУГАБАЕВА </w:t>
      </w:r>
      <w:proofErr w:type="spellStart"/>
      <w:r w:rsidRPr="004F3F3B">
        <w:rPr>
          <w:rFonts w:ascii="Times New Roman" w:hAnsi="Times New Roman" w:cs="Times New Roman"/>
          <w:b/>
          <w:sz w:val="20"/>
          <w:szCs w:val="20"/>
        </w:rPr>
        <w:t>Толкын</w:t>
      </w:r>
      <w:proofErr w:type="spellEnd"/>
      <w:r w:rsidRPr="004F3F3B">
        <w:rPr>
          <w:rFonts w:ascii="Times New Roman" w:hAnsi="Times New Roman" w:cs="Times New Roman"/>
          <w:b/>
          <w:sz w:val="20"/>
          <w:szCs w:val="20"/>
        </w:rPr>
        <w:t xml:space="preserve"> </w:t>
      </w:r>
      <w:proofErr w:type="spellStart"/>
      <w:r w:rsidRPr="004F3F3B">
        <w:rPr>
          <w:rFonts w:ascii="Times New Roman" w:hAnsi="Times New Roman" w:cs="Times New Roman"/>
          <w:b/>
          <w:sz w:val="20"/>
          <w:szCs w:val="20"/>
        </w:rPr>
        <w:t>Ахбергеновна</w:t>
      </w:r>
      <w:proofErr w:type="spellEnd"/>
      <w:r w:rsidRPr="004F3F3B">
        <w:rPr>
          <w:rFonts w:ascii="Times New Roman" w:hAnsi="Times New Roman" w:cs="Times New Roman"/>
          <w:b/>
          <w:sz w:val="20"/>
          <w:szCs w:val="20"/>
          <w:lang w:val="kk-KZ"/>
        </w:rPr>
        <w:t>,</w:t>
      </w:r>
    </w:p>
    <w:p w:rsidR="00FB5DFD" w:rsidRPr="004F3F3B" w:rsidRDefault="00FB5DFD" w:rsidP="004F3F3B">
      <w:pPr>
        <w:rPr>
          <w:rFonts w:ascii="Times New Roman" w:hAnsi="Times New Roman" w:cs="Times New Roman"/>
          <w:b/>
          <w:sz w:val="20"/>
          <w:szCs w:val="20"/>
          <w:lang w:val="kk-KZ"/>
        </w:rPr>
      </w:pPr>
      <w:r w:rsidRPr="004F3F3B">
        <w:rPr>
          <w:rFonts w:ascii="Times New Roman" w:hAnsi="Times New Roman" w:cs="Times New Roman"/>
          <w:b/>
          <w:sz w:val="20"/>
          <w:szCs w:val="20"/>
          <w:lang w:val="kk-KZ"/>
        </w:rPr>
        <w:t>№79 жалпы орта білім беретін мектебінің қазақ тілі мен әдебиеті пәні мұғалімі.</w:t>
      </w:r>
    </w:p>
    <w:p w:rsidR="00FB5DFD" w:rsidRPr="004F3F3B" w:rsidRDefault="00FB5DFD" w:rsidP="004F3F3B">
      <w:pPr>
        <w:rPr>
          <w:rFonts w:ascii="Times New Roman" w:hAnsi="Times New Roman" w:cs="Times New Roman"/>
          <w:b/>
          <w:sz w:val="20"/>
          <w:szCs w:val="20"/>
          <w:lang w:val="kk-KZ"/>
        </w:rPr>
      </w:pPr>
      <w:r w:rsidRPr="004F3F3B">
        <w:rPr>
          <w:rFonts w:ascii="Times New Roman" w:hAnsi="Times New Roman" w:cs="Times New Roman"/>
          <w:b/>
          <w:sz w:val="20"/>
          <w:szCs w:val="20"/>
          <w:lang w:val="kk-KZ"/>
        </w:rPr>
        <w:t>Шымкент қаласы</w:t>
      </w:r>
    </w:p>
    <w:p w:rsidR="00596B47" w:rsidRPr="004F3F3B" w:rsidRDefault="00596B47" w:rsidP="004F3F3B">
      <w:pPr>
        <w:rPr>
          <w:rFonts w:ascii="Times New Roman" w:hAnsi="Times New Roman" w:cs="Times New Roman"/>
          <w:sz w:val="20"/>
          <w:szCs w:val="20"/>
          <w:lang w:val="kk-KZ" w:eastAsia="en-US"/>
        </w:rPr>
      </w:pPr>
    </w:p>
    <w:p w:rsidR="00FB5DFD" w:rsidRPr="004F3F3B" w:rsidRDefault="00FB5DFD" w:rsidP="004F3F3B">
      <w:pPr>
        <w:jc w:val="center"/>
        <w:rPr>
          <w:rFonts w:ascii="Times New Roman" w:hAnsi="Times New Roman" w:cs="Times New Roman"/>
          <w:sz w:val="20"/>
          <w:szCs w:val="20"/>
          <w:lang w:val="kk-KZ" w:eastAsia="en-US"/>
        </w:rPr>
      </w:pPr>
      <w:r w:rsidRPr="004F3F3B">
        <w:rPr>
          <w:rFonts w:ascii="Times New Roman" w:hAnsi="Times New Roman" w:cs="Times New Roman"/>
          <w:b/>
          <w:sz w:val="20"/>
          <w:szCs w:val="20"/>
          <w:lang w:val="kk-KZ"/>
        </w:rPr>
        <w:t>М.ӘУЕЗОВТІҢ «КӨКСЕРЕК» ӘҢГІМЕСІ</w:t>
      </w:r>
    </w:p>
    <w:p w:rsidR="00FB5DFD" w:rsidRPr="004F3F3B" w:rsidRDefault="00FB5DFD" w:rsidP="004F3F3B">
      <w:pPr>
        <w:rPr>
          <w:rFonts w:ascii="Times New Roman" w:hAnsi="Times New Roman" w:cs="Times New Roman"/>
          <w:sz w:val="20"/>
          <w:szCs w:val="20"/>
          <w:lang w:val="kk-KZ" w:eastAsia="en-US"/>
        </w:rPr>
      </w:pPr>
    </w:p>
    <w:tbl>
      <w:tblPr>
        <w:tblStyle w:val="1"/>
        <w:tblW w:w="4901" w:type="pct"/>
        <w:tblInd w:w="250" w:type="dxa"/>
        <w:tblLayout w:type="fixed"/>
        <w:tblLook w:val="04A0" w:firstRow="1" w:lastRow="0" w:firstColumn="1" w:lastColumn="0" w:noHBand="0" w:noVBand="1"/>
      </w:tblPr>
      <w:tblGrid>
        <w:gridCol w:w="4374"/>
        <w:gridCol w:w="11647"/>
      </w:tblGrid>
      <w:tr w:rsidR="00596B47" w:rsidRPr="004860C5" w:rsidTr="004F3F3B">
        <w:trPr>
          <w:trHeight w:val="563"/>
        </w:trPr>
        <w:tc>
          <w:tcPr>
            <w:tcW w:w="1365" w:type="pct"/>
          </w:tcPr>
          <w:p w:rsidR="00596B47" w:rsidRPr="004F3F3B" w:rsidRDefault="005A1F16" w:rsidP="004F3F3B">
            <w:pPr>
              <w:rPr>
                <w:rFonts w:ascii="Times New Roman" w:hAnsi="Times New Roman" w:cs="Times New Roman"/>
                <w:b/>
                <w:sz w:val="20"/>
                <w:szCs w:val="20"/>
                <w:lang w:val="kk-KZ"/>
              </w:rPr>
            </w:pPr>
            <w:r w:rsidRPr="004F3F3B">
              <w:rPr>
                <w:rFonts w:ascii="Times New Roman" w:hAnsi="Times New Roman" w:cs="Times New Roman"/>
                <w:b/>
                <w:bCs/>
                <w:sz w:val="20"/>
                <w:szCs w:val="20"/>
                <w:lang w:val="kk-KZ" w:eastAsia="en-US"/>
              </w:rPr>
              <w:t>Оқу бағдарламасына сәйкес оқыту мақсаттары:</w:t>
            </w:r>
          </w:p>
        </w:tc>
        <w:tc>
          <w:tcPr>
            <w:tcW w:w="3635" w:type="pct"/>
          </w:tcPr>
          <w:p w:rsidR="000A296E" w:rsidRPr="004F3F3B" w:rsidRDefault="000A296E" w:rsidP="004F3F3B">
            <w:pPr>
              <w:jc w:val="both"/>
              <w:rPr>
                <w:rFonts w:ascii="Times New Roman" w:hAnsi="Times New Roman" w:cs="Times New Roman"/>
                <w:sz w:val="20"/>
                <w:szCs w:val="20"/>
                <w:lang w:val="kk-KZ"/>
              </w:rPr>
            </w:pPr>
            <w:r w:rsidRPr="004F3F3B">
              <w:rPr>
                <w:rFonts w:ascii="Times New Roman" w:hAnsi="Times New Roman" w:cs="Times New Roman"/>
                <w:sz w:val="20"/>
                <w:szCs w:val="20"/>
                <w:lang w:val="kk-KZ"/>
              </w:rPr>
              <w:t>7.1.1.1 Әдеби шығарма сюжетінің құрамдас бөлшектерін талдау;</w:t>
            </w:r>
          </w:p>
          <w:p w:rsidR="00596B47" w:rsidRPr="004F3F3B" w:rsidRDefault="000A296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 xml:space="preserve">7.1.2.1 Әдеби шығармадағы тұлғалық болмысты гуманистік тұрғыдан </w:t>
            </w:r>
            <w:r w:rsidRPr="004F3F3B">
              <w:rPr>
                <w:rFonts w:ascii="Times New Roman" w:eastAsia="Calibri" w:hAnsi="Times New Roman" w:cs="Times New Roman"/>
                <w:sz w:val="20"/>
                <w:szCs w:val="20"/>
                <w:lang w:val="kk-KZ"/>
              </w:rPr>
              <w:t>талдау</w:t>
            </w:r>
            <w:r w:rsidRPr="004F3F3B">
              <w:rPr>
                <w:rFonts w:ascii="Times New Roman" w:hAnsi="Times New Roman" w:cs="Times New Roman"/>
                <w:sz w:val="20"/>
                <w:szCs w:val="20"/>
                <w:lang w:val="kk-KZ"/>
              </w:rPr>
              <w:t>.</w:t>
            </w:r>
          </w:p>
        </w:tc>
      </w:tr>
      <w:tr w:rsidR="000A296E" w:rsidRPr="004860C5" w:rsidTr="004F3F3B">
        <w:trPr>
          <w:trHeight w:val="58"/>
        </w:trPr>
        <w:tc>
          <w:tcPr>
            <w:tcW w:w="1365" w:type="pct"/>
          </w:tcPr>
          <w:p w:rsidR="000A296E" w:rsidRPr="004F3F3B" w:rsidRDefault="000A296E" w:rsidP="004F3F3B">
            <w:pPr>
              <w:rPr>
                <w:rFonts w:ascii="Times New Roman" w:hAnsi="Times New Roman" w:cs="Times New Roman"/>
                <w:b/>
                <w:sz w:val="20"/>
                <w:szCs w:val="20"/>
                <w:lang w:val="kk-KZ"/>
              </w:rPr>
            </w:pPr>
            <w:r w:rsidRPr="004F3F3B">
              <w:rPr>
                <w:rFonts w:ascii="Times New Roman" w:hAnsi="Times New Roman" w:cs="Times New Roman"/>
                <w:b/>
                <w:sz w:val="20"/>
                <w:szCs w:val="20"/>
                <w:lang w:val="kk-KZ"/>
              </w:rPr>
              <w:t>Сабақ мақсаты:</w:t>
            </w:r>
          </w:p>
        </w:tc>
        <w:tc>
          <w:tcPr>
            <w:tcW w:w="3635" w:type="pct"/>
          </w:tcPr>
          <w:p w:rsidR="000A296E" w:rsidRPr="004F3F3B" w:rsidRDefault="000A296E" w:rsidP="004F3F3B">
            <w:pPr>
              <w:rPr>
                <w:rFonts w:ascii="Times New Roman" w:hAnsi="Times New Roman" w:cs="Times New Roman"/>
                <w:sz w:val="20"/>
                <w:szCs w:val="20"/>
                <w:lang w:val="kk-KZ" w:eastAsia="en-US"/>
              </w:rPr>
            </w:pPr>
            <w:r w:rsidRPr="004F3F3B">
              <w:rPr>
                <w:rFonts w:ascii="Times New Roman" w:hAnsi="Times New Roman" w:cs="Times New Roman"/>
                <w:b/>
                <w:noProof/>
                <w:sz w:val="20"/>
                <w:szCs w:val="20"/>
                <w:lang w:val="kk-KZ"/>
              </w:rPr>
              <w:t>Барлық оқушылар:</w:t>
            </w:r>
            <w:r w:rsidRPr="004F3F3B">
              <w:rPr>
                <w:rFonts w:ascii="Times New Roman" w:hAnsi="Times New Roman" w:cs="Times New Roman"/>
                <w:sz w:val="20"/>
                <w:szCs w:val="20"/>
                <w:lang w:val="kk-KZ"/>
              </w:rPr>
              <w:t xml:space="preserve">Әдеби шығарма сюжетінің құрамдас бөлшектерін </w:t>
            </w:r>
            <w:r w:rsidR="00235F86" w:rsidRPr="004F3F3B">
              <w:rPr>
                <w:rFonts w:ascii="Times New Roman" w:hAnsi="Times New Roman" w:cs="Times New Roman"/>
                <w:sz w:val="20"/>
                <w:szCs w:val="20"/>
                <w:lang w:val="kk-KZ"/>
              </w:rPr>
              <w:t>талдайды</w:t>
            </w:r>
            <w:r w:rsidRPr="004F3F3B">
              <w:rPr>
                <w:rFonts w:ascii="Times New Roman" w:hAnsi="Times New Roman" w:cs="Times New Roman"/>
                <w:sz w:val="20"/>
                <w:szCs w:val="20"/>
                <w:lang w:val="kk-KZ" w:eastAsia="ar-SA"/>
              </w:rPr>
              <w:t xml:space="preserve">; </w:t>
            </w:r>
          </w:p>
          <w:p w:rsidR="00235F86" w:rsidRPr="004F3F3B" w:rsidRDefault="002E12BD" w:rsidP="004F3F3B">
            <w:pPr>
              <w:rPr>
                <w:rFonts w:ascii="Times New Roman" w:hAnsi="Times New Roman" w:cs="Times New Roman"/>
                <w:sz w:val="20"/>
                <w:szCs w:val="20"/>
                <w:lang w:val="kk-KZ" w:eastAsia="ar-SA"/>
              </w:rPr>
            </w:pPr>
            <w:r w:rsidRPr="004F3F3B">
              <w:rPr>
                <w:rFonts w:ascii="Times New Roman" w:hAnsi="Times New Roman" w:cs="Times New Roman"/>
                <w:sz w:val="20"/>
                <w:szCs w:val="20"/>
                <w:lang w:val="kk-KZ" w:eastAsia="ar-SA"/>
              </w:rPr>
              <w:t>Әдеби шығармадағы тұлғалық болмысты гуманистік тұрғыдан талдайды.</w:t>
            </w:r>
          </w:p>
        </w:tc>
      </w:tr>
    </w:tbl>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812"/>
        <w:gridCol w:w="4961"/>
        <w:gridCol w:w="2126"/>
        <w:gridCol w:w="1418"/>
      </w:tblGrid>
      <w:tr w:rsidR="00596B47" w:rsidRPr="004F3F3B" w:rsidTr="004F3F3B">
        <w:tc>
          <w:tcPr>
            <w:tcW w:w="16018" w:type="dxa"/>
            <w:gridSpan w:val="5"/>
          </w:tcPr>
          <w:p w:rsidR="00596B47" w:rsidRPr="004F3F3B" w:rsidRDefault="00596B47" w:rsidP="004F3F3B">
            <w:pPr>
              <w:jc w:val="center"/>
              <w:rPr>
                <w:rFonts w:ascii="Times New Roman" w:eastAsia="Calibri" w:hAnsi="Times New Roman" w:cs="Times New Roman"/>
                <w:b/>
                <w:sz w:val="20"/>
                <w:szCs w:val="20"/>
                <w:lang w:val="kk-KZ" w:eastAsia="en-US"/>
              </w:rPr>
            </w:pPr>
            <w:r w:rsidRPr="004F3F3B">
              <w:rPr>
                <w:rFonts w:ascii="Times New Roman" w:eastAsia="Calibri" w:hAnsi="Times New Roman" w:cs="Times New Roman"/>
                <w:b/>
                <w:sz w:val="20"/>
                <w:szCs w:val="20"/>
                <w:lang w:val="kk-KZ" w:eastAsia="en-US"/>
              </w:rPr>
              <w:t>Жоспар</w:t>
            </w:r>
          </w:p>
        </w:tc>
      </w:tr>
      <w:tr w:rsidR="005A1F16" w:rsidRPr="004F3F3B" w:rsidTr="004F3F3B">
        <w:tc>
          <w:tcPr>
            <w:tcW w:w="1701" w:type="dxa"/>
            <w:vAlign w:val="center"/>
          </w:tcPr>
          <w:p w:rsidR="005A1F16" w:rsidRPr="004F3F3B" w:rsidRDefault="004F3F3B" w:rsidP="004F3F3B">
            <w:pPr>
              <w:widowControl w:val="0"/>
              <w:autoSpaceDE w:val="0"/>
              <w:autoSpaceDN w:val="0"/>
              <w:adjustRightInd w:val="0"/>
              <w:jc w:val="center"/>
              <w:rPr>
                <w:rFonts w:ascii="Times New Roman" w:hAnsi="Times New Roman" w:cs="Times New Roman"/>
                <w:sz w:val="20"/>
                <w:szCs w:val="20"/>
                <w:lang w:val="ru-RU" w:eastAsia="en-US"/>
              </w:rPr>
            </w:pPr>
            <w:proofErr w:type="spellStart"/>
            <w:r>
              <w:rPr>
                <w:rFonts w:ascii="Times New Roman" w:hAnsi="Times New Roman" w:cs="Times New Roman"/>
                <w:b/>
                <w:color w:val="000000"/>
                <w:sz w:val="20"/>
                <w:szCs w:val="20"/>
              </w:rPr>
              <w:t>Сабақтың</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кезеңі</w:t>
            </w:r>
            <w:proofErr w:type="spellEnd"/>
            <w:r>
              <w:rPr>
                <w:rFonts w:ascii="Times New Roman" w:hAnsi="Times New Roman" w:cs="Times New Roman"/>
                <w:b/>
                <w:color w:val="000000"/>
                <w:sz w:val="20"/>
                <w:szCs w:val="20"/>
              </w:rPr>
              <w:t>/</w:t>
            </w:r>
            <w:proofErr w:type="spellStart"/>
            <w:r w:rsidR="005A1F16" w:rsidRPr="004F3F3B">
              <w:rPr>
                <w:rFonts w:ascii="Times New Roman" w:hAnsi="Times New Roman" w:cs="Times New Roman"/>
                <w:b/>
                <w:color w:val="000000"/>
                <w:sz w:val="20"/>
                <w:szCs w:val="20"/>
              </w:rPr>
              <w:t>уақыт</w:t>
            </w:r>
            <w:proofErr w:type="spellEnd"/>
            <w:r>
              <w:rPr>
                <w:rFonts w:ascii="Times New Roman" w:hAnsi="Times New Roman" w:cs="Times New Roman"/>
                <w:b/>
                <w:color w:val="000000"/>
                <w:sz w:val="20"/>
                <w:szCs w:val="20"/>
                <w:lang w:val="ru-RU"/>
              </w:rPr>
              <w:t>ы</w:t>
            </w:r>
          </w:p>
        </w:tc>
        <w:tc>
          <w:tcPr>
            <w:tcW w:w="5812" w:type="dxa"/>
            <w:vAlign w:val="center"/>
          </w:tcPr>
          <w:p w:rsidR="005A1F16" w:rsidRPr="004F3F3B" w:rsidRDefault="005A1F16" w:rsidP="004F3F3B">
            <w:pPr>
              <w:widowControl w:val="0"/>
              <w:autoSpaceDE w:val="0"/>
              <w:autoSpaceDN w:val="0"/>
              <w:adjustRightInd w:val="0"/>
              <w:jc w:val="center"/>
              <w:rPr>
                <w:rFonts w:ascii="Times New Roman" w:hAnsi="Times New Roman" w:cs="Times New Roman"/>
                <w:sz w:val="20"/>
                <w:szCs w:val="20"/>
                <w:lang w:val="kk-KZ" w:eastAsia="en-US"/>
              </w:rPr>
            </w:pPr>
            <w:proofErr w:type="spellStart"/>
            <w:r w:rsidRPr="004F3F3B">
              <w:rPr>
                <w:rFonts w:ascii="Times New Roman" w:hAnsi="Times New Roman" w:cs="Times New Roman"/>
                <w:b/>
                <w:color w:val="000000"/>
                <w:sz w:val="20"/>
                <w:szCs w:val="20"/>
              </w:rPr>
              <w:t>Педагогтің</w:t>
            </w:r>
            <w:proofErr w:type="spellEnd"/>
            <w:r w:rsidRPr="004F3F3B">
              <w:rPr>
                <w:rFonts w:ascii="Times New Roman" w:hAnsi="Times New Roman" w:cs="Times New Roman"/>
                <w:b/>
                <w:color w:val="000000"/>
                <w:sz w:val="20"/>
                <w:szCs w:val="20"/>
              </w:rPr>
              <w:t xml:space="preserve"> </w:t>
            </w:r>
            <w:proofErr w:type="spellStart"/>
            <w:r w:rsidRPr="004F3F3B">
              <w:rPr>
                <w:rFonts w:ascii="Times New Roman" w:hAnsi="Times New Roman" w:cs="Times New Roman"/>
                <w:b/>
                <w:color w:val="000000"/>
                <w:sz w:val="20"/>
                <w:szCs w:val="20"/>
              </w:rPr>
              <w:t>әрекеті</w:t>
            </w:r>
            <w:proofErr w:type="spellEnd"/>
          </w:p>
        </w:tc>
        <w:tc>
          <w:tcPr>
            <w:tcW w:w="4961" w:type="dxa"/>
            <w:vAlign w:val="center"/>
          </w:tcPr>
          <w:p w:rsidR="005A1F16" w:rsidRPr="004F3F3B" w:rsidRDefault="005A1F16" w:rsidP="004F3F3B">
            <w:pPr>
              <w:widowControl w:val="0"/>
              <w:autoSpaceDE w:val="0"/>
              <w:autoSpaceDN w:val="0"/>
              <w:adjustRightInd w:val="0"/>
              <w:jc w:val="center"/>
              <w:rPr>
                <w:rFonts w:ascii="Times New Roman" w:hAnsi="Times New Roman" w:cs="Times New Roman"/>
                <w:sz w:val="20"/>
                <w:szCs w:val="20"/>
                <w:lang w:val="kk-KZ" w:eastAsia="en-US"/>
              </w:rPr>
            </w:pPr>
            <w:proofErr w:type="spellStart"/>
            <w:r w:rsidRPr="004F3F3B">
              <w:rPr>
                <w:rFonts w:ascii="Times New Roman" w:hAnsi="Times New Roman" w:cs="Times New Roman"/>
                <w:b/>
                <w:color w:val="000000"/>
                <w:sz w:val="20"/>
                <w:szCs w:val="20"/>
              </w:rPr>
              <w:t>Оқушының</w:t>
            </w:r>
            <w:proofErr w:type="spellEnd"/>
            <w:r w:rsidRPr="004F3F3B">
              <w:rPr>
                <w:rFonts w:ascii="Times New Roman" w:hAnsi="Times New Roman" w:cs="Times New Roman"/>
                <w:b/>
                <w:color w:val="000000"/>
                <w:sz w:val="20"/>
                <w:szCs w:val="20"/>
              </w:rPr>
              <w:t xml:space="preserve"> </w:t>
            </w:r>
            <w:proofErr w:type="spellStart"/>
            <w:r w:rsidRPr="004F3F3B">
              <w:rPr>
                <w:rFonts w:ascii="Times New Roman" w:hAnsi="Times New Roman" w:cs="Times New Roman"/>
                <w:b/>
                <w:color w:val="000000"/>
                <w:sz w:val="20"/>
                <w:szCs w:val="20"/>
              </w:rPr>
              <w:t>әрекеті</w:t>
            </w:r>
            <w:proofErr w:type="spellEnd"/>
          </w:p>
        </w:tc>
        <w:tc>
          <w:tcPr>
            <w:tcW w:w="2126" w:type="dxa"/>
            <w:vAlign w:val="center"/>
          </w:tcPr>
          <w:p w:rsidR="005A1F16" w:rsidRPr="004F3F3B" w:rsidRDefault="005A1F16" w:rsidP="004F3F3B">
            <w:pPr>
              <w:widowControl w:val="0"/>
              <w:autoSpaceDE w:val="0"/>
              <w:autoSpaceDN w:val="0"/>
              <w:adjustRightInd w:val="0"/>
              <w:jc w:val="center"/>
              <w:rPr>
                <w:rFonts w:ascii="Times New Roman" w:hAnsi="Times New Roman" w:cs="Times New Roman"/>
                <w:sz w:val="20"/>
                <w:szCs w:val="20"/>
                <w:lang w:val="kk-KZ" w:eastAsia="en-US"/>
              </w:rPr>
            </w:pPr>
            <w:proofErr w:type="spellStart"/>
            <w:r w:rsidRPr="004F3F3B">
              <w:rPr>
                <w:rFonts w:ascii="Times New Roman" w:hAnsi="Times New Roman" w:cs="Times New Roman"/>
                <w:b/>
                <w:color w:val="000000"/>
                <w:sz w:val="20"/>
                <w:szCs w:val="20"/>
              </w:rPr>
              <w:t>Бағалау</w:t>
            </w:r>
            <w:proofErr w:type="spellEnd"/>
          </w:p>
        </w:tc>
        <w:tc>
          <w:tcPr>
            <w:tcW w:w="1418" w:type="dxa"/>
            <w:vAlign w:val="center"/>
          </w:tcPr>
          <w:p w:rsidR="005A1F16" w:rsidRPr="004F3F3B" w:rsidRDefault="005A1F16" w:rsidP="004F3F3B">
            <w:pPr>
              <w:widowControl w:val="0"/>
              <w:autoSpaceDE w:val="0"/>
              <w:autoSpaceDN w:val="0"/>
              <w:adjustRightInd w:val="0"/>
              <w:jc w:val="center"/>
              <w:rPr>
                <w:rFonts w:ascii="Times New Roman" w:hAnsi="Times New Roman" w:cs="Times New Roman"/>
                <w:b/>
                <w:bCs/>
                <w:sz w:val="20"/>
                <w:szCs w:val="20"/>
                <w:lang w:val="kk-KZ" w:eastAsia="en-US"/>
              </w:rPr>
            </w:pPr>
            <w:proofErr w:type="spellStart"/>
            <w:r w:rsidRPr="004F3F3B">
              <w:rPr>
                <w:rFonts w:ascii="Times New Roman" w:hAnsi="Times New Roman" w:cs="Times New Roman"/>
                <w:b/>
                <w:color w:val="000000"/>
                <w:sz w:val="20"/>
                <w:szCs w:val="20"/>
              </w:rPr>
              <w:t>Ресурстар</w:t>
            </w:r>
            <w:proofErr w:type="spellEnd"/>
          </w:p>
        </w:tc>
      </w:tr>
      <w:tr w:rsidR="00FC0B2E" w:rsidRPr="004860C5" w:rsidTr="004F3F3B">
        <w:tc>
          <w:tcPr>
            <w:tcW w:w="1701" w:type="dxa"/>
            <w:vAlign w:val="center"/>
          </w:tcPr>
          <w:p w:rsidR="00FC0B2E" w:rsidRPr="004F3F3B" w:rsidRDefault="00FC0B2E" w:rsidP="004F3F3B">
            <w:pPr>
              <w:jc w:val="center"/>
              <w:rPr>
                <w:rFonts w:ascii="Times New Roman" w:eastAsia="Calibri" w:hAnsi="Times New Roman" w:cs="Times New Roman"/>
                <w:b/>
                <w:sz w:val="20"/>
                <w:szCs w:val="20"/>
                <w:lang w:val="kk-KZ" w:eastAsia="en-US"/>
              </w:rPr>
            </w:pPr>
            <w:r w:rsidRPr="004F3F3B">
              <w:rPr>
                <w:rFonts w:ascii="Times New Roman" w:eastAsia="Calibri" w:hAnsi="Times New Roman" w:cs="Times New Roman"/>
                <w:b/>
                <w:sz w:val="20"/>
                <w:szCs w:val="20"/>
                <w:lang w:val="kk-KZ" w:eastAsia="en-US"/>
              </w:rPr>
              <w:t>Сабақтың басы</w:t>
            </w:r>
          </w:p>
        </w:tc>
        <w:tc>
          <w:tcPr>
            <w:tcW w:w="5812" w:type="dxa"/>
            <w:vAlign w:val="center"/>
          </w:tcPr>
          <w:p w:rsidR="00FC0B2E" w:rsidRPr="004F3F3B" w:rsidRDefault="00FC0B2E" w:rsidP="004F3F3B">
            <w:pPr>
              <w:widowControl w:val="0"/>
              <w:autoSpaceDE w:val="0"/>
              <w:autoSpaceDN w:val="0"/>
              <w:adjustRightInd w:val="0"/>
              <w:rPr>
                <w:rFonts w:ascii="Times New Roman" w:hAnsi="Times New Roman" w:cs="Times New Roman"/>
                <w:bCs/>
                <w:sz w:val="20"/>
                <w:szCs w:val="20"/>
                <w:lang w:val="kk-KZ" w:eastAsia="en-US"/>
              </w:rPr>
            </w:pPr>
            <w:r w:rsidRPr="004F3F3B">
              <w:rPr>
                <w:rFonts w:ascii="Times New Roman" w:eastAsiaTheme="minorHAnsi" w:hAnsi="Times New Roman" w:cs="Times New Roman"/>
                <w:b/>
                <w:bCs/>
                <w:sz w:val="20"/>
                <w:szCs w:val="20"/>
                <w:lang w:val="kk-KZ" w:eastAsia="en-US"/>
              </w:rPr>
              <w:t xml:space="preserve">Ұйымдастыру кезеңі. </w:t>
            </w:r>
            <w:r w:rsidRPr="004F3F3B">
              <w:rPr>
                <w:rFonts w:ascii="Times New Roman" w:hAnsi="Times New Roman" w:cs="Times New Roman"/>
                <w:bCs/>
                <w:sz w:val="20"/>
                <w:szCs w:val="20"/>
                <w:lang w:val="kk-KZ" w:eastAsia="en-US"/>
              </w:rPr>
              <w:t>Оқушылардың назарын сабаққа аудару.</w:t>
            </w:r>
          </w:p>
          <w:p w:rsidR="00FC0B2E" w:rsidRPr="004F3F3B" w:rsidRDefault="00FC0B2E"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Жағымды ахуал қалыптастыру.</w:t>
            </w:r>
          </w:p>
          <w:p w:rsidR="00FC0B2E" w:rsidRPr="004F3F3B" w:rsidRDefault="00FC0B2E"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
                <w:bCs/>
                <w:sz w:val="20"/>
                <w:szCs w:val="20"/>
                <w:lang w:val="kk-KZ" w:eastAsia="en-US"/>
              </w:rPr>
              <w:t xml:space="preserve">Үй тапсырмасын еске түсіру. </w:t>
            </w:r>
            <w:r w:rsidRPr="004F3F3B">
              <w:rPr>
                <w:rFonts w:ascii="Times New Roman" w:eastAsiaTheme="minorHAnsi" w:hAnsi="Times New Roman" w:cs="Times New Roman"/>
                <w:bCs/>
                <w:sz w:val="20"/>
                <w:szCs w:val="20"/>
                <w:lang w:val="kk-KZ" w:eastAsia="en-US"/>
              </w:rPr>
              <w:t>«Ашық және жабық сұрақтар» қою арқылы өткен тарауды қорытындылайды.</w:t>
            </w:r>
          </w:p>
          <w:p w:rsidR="00FC0B2E" w:rsidRPr="004F3F3B" w:rsidRDefault="00FC0B2E"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І. Қызығушылықты ояту</w:t>
            </w:r>
          </w:p>
          <w:p w:rsidR="004F3F3B" w:rsidRDefault="00FC0B2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1.Иттің</w:t>
            </w:r>
            <w:r w:rsidR="004F3F3B">
              <w:rPr>
                <w:rFonts w:ascii="Times New Roman" w:hAnsi="Times New Roman" w:cs="Times New Roman"/>
                <w:sz w:val="20"/>
                <w:szCs w:val="20"/>
                <w:lang w:val="kk-KZ"/>
              </w:rPr>
              <w:t xml:space="preserve"> иесі болса,</w:t>
            </w:r>
          </w:p>
          <w:p w:rsidR="00FC0B2E" w:rsidRPr="004F3F3B" w:rsidRDefault="00FC0B2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ұрлығы үшін ұрамыз.</w:t>
            </w:r>
          </w:p>
          <w:p w:rsidR="00FC0B2E" w:rsidRPr="004F3F3B" w:rsidRDefault="00FC0B2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2.Ауыл иті ала болса да бөрі келгенде бірігеді.</w:t>
            </w:r>
          </w:p>
          <w:p w:rsidR="00FC0B2E" w:rsidRPr="004F3F3B" w:rsidRDefault="00FC0B2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 xml:space="preserve">3. Қасқырды қанша асырасаң </w:t>
            </w:r>
            <w:r w:rsidR="004F3F3B">
              <w:rPr>
                <w:rFonts w:ascii="Times New Roman" w:hAnsi="Times New Roman" w:cs="Times New Roman"/>
                <w:sz w:val="20"/>
                <w:szCs w:val="20"/>
                <w:lang w:val="kk-KZ"/>
              </w:rPr>
              <w:t>да, бөрінің тәңірісі бар.</w:t>
            </w:r>
          </w:p>
          <w:p w:rsidR="004F3F3B" w:rsidRDefault="00FC0B2E"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4. Қасқырды сұрлығы үшін емес</w:t>
            </w:r>
            <w:r w:rsidR="00032C6C" w:rsidRPr="004F3F3B">
              <w:rPr>
                <w:rFonts w:ascii="Times New Roman" w:hAnsi="Times New Roman" w:cs="Times New Roman"/>
                <w:sz w:val="20"/>
                <w:szCs w:val="20"/>
                <w:lang w:val="kk-KZ"/>
              </w:rPr>
              <w:t xml:space="preserve">, </w:t>
            </w:r>
            <w:r w:rsidR="00235F86" w:rsidRPr="004F3F3B">
              <w:rPr>
                <w:rFonts w:ascii="Times New Roman" w:hAnsi="Times New Roman" w:cs="Times New Roman"/>
                <w:sz w:val="20"/>
                <w:szCs w:val="20"/>
                <w:lang w:val="kk-KZ"/>
              </w:rPr>
              <w:t>орманға қарап ұлиды</w:t>
            </w:r>
            <w:r w:rsidR="004F3F3B">
              <w:rPr>
                <w:rFonts w:ascii="Times New Roman" w:hAnsi="Times New Roman" w:cs="Times New Roman"/>
                <w:sz w:val="20"/>
                <w:szCs w:val="20"/>
                <w:lang w:val="kk-KZ"/>
              </w:rPr>
              <w:t>,</w:t>
            </w:r>
          </w:p>
          <w:p w:rsidR="00FC0B2E" w:rsidRPr="004F3F3B" w:rsidRDefault="00FC0B2E"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t>Берілген м</w:t>
            </w:r>
            <w:r w:rsidR="004F3F3B">
              <w:rPr>
                <w:rFonts w:ascii="Times New Roman" w:hAnsi="Times New Roman" w:cs="Times New Roman"/>
                <w:b/>
                <w:sz w:val="20"/>
                <w:szCs w:val="20"/>
                <w:lang w:val="kk-KZ"/>
              </w:rPr>
              <w:t>ақалдарға ортақ мәселе қандай?</w:t>
            </w:r>
          </w:p>
          <w:p w:rsidR="00FC0B2E" w:rsidRPr="004F3F3B" w:rsidRDefault="004F3F3B" w:rsidP="004F3F3B">
            <w:pPr>
              <w:pStyle w:val="a6"/>
              <w:shd w:val="clear" w:color="auto" w:fill="FFFFFF"/>
              <w:spacing w:before="0" w:beforeAutospacing="0" w:after="0" w:afterAutospacing="0"/>
              <w:jc w:val="center"/>
              <w:rPr>
                <w:b/>
                <w:color w:val="FF0000"/>
                <w:sz w:val="20"/>
                <w:szCs w:val="20"/>
                <w:shd w:val="clear" w:color="auto" w:fill="FFFFFF"/>
                <w:lang w:val="kk-KZ"/>
              </w:rPr>
            </w:pPr>
            <w:r>
              <w:rPr>
                <w:b/>
                <w:color w:val="FF0000"/>
                <w:sz w:val="20"/>
                <w:szCs w:val="20"/>
                <w:shd w:val="clear" w:color="auto" w:fill="FFFFFF"/>
                <w:lang w:val="kk-KZ"/>
              </w:rPr>
              <w:t>Қасқыр. Табиғат</w:t>
            </w:r>
            <w:r w:rsidR="00FC0B2E" w:rsidRPr="004F3F3B">
              <w:rPr>
                <w:b/>
                <w:color w:val="FF0000"/>
                <w:sz w:val="20"/>
                <w:szCs w:val="20"/>
                <w:shd w:val="clear" w:color="auto" w:fill="FFFFFF"/>
                <w:lang w:val="kk-KZ"/>
              </w:rPr>
              <w:t>.</w:t>
            </w:r>
            <w:r w:rsidRPr="004F3F3B">
              <w:rPr>
                <w:b/>
                <w:color w:val="FF0000"/>
                <w:sz w:val="20"/>
                <w:szCs w:val="20"/>
                <w:shd w:val="clear" w:color="auto" w:fill="FFFFFF"/>
                <w:lang w:val="kk-KZ"/>
              </w:rPr>
              <w:t xml:space="preserve"> </w:t>
            </w:r>
            <w:r w:rsidR="00FC0B2E" w:rsidRPr="004F3F3B">
              <w:rPr>
                <w:b/>
                <w:color w:val="FF0000"/>
                <w:sz w:val="20"/>
                <w:szCs w:val="20"/>
                <w:shd w:val="clear" w:color="auto" w:fill="FFFFFF"/>
                <w:lang w:val="kk-KZ"/>
              </w:rPr>
              <w:t>Адамзат.</w:t>
            </w:r>
          </w:p>
          <w:p w:rsidR="00FC0B2E" w:rsidRPr="004F3F3B" w:rsidRDefault="00FC0B2E" w:rsidP="004F3F3B">
            <w:pPr>
              <w:pStyle w:val="a6"/>
              <w:shd w:val="clear" w:color="auto" w:fill="FFFFFF"/>
              <w:spacing w:before="0" w:beforeAutospacing="0" w:after="0" w:afterAutospacing="0"/>
              <w:rPr>
                <w:rFonts w:eastAsiaTheme="minorHAnsi"/>
                <w:b/>
                <w:bCs/>
                <w:color w:val="000000" w:themeColor="text1"/>
                <w:sz w:val="20"/>
                <w:szCs w:val="20"/>
                <w:lang w:val="kk-KZ" w:eastAsia="en-US"/>
              </w:rPr>
            </w:pPr>
            <w:r w:rsidRPr="004F3F3B">
              <w:rPr>
                <w:rFonts w:eastAsiaTheme="minorHAnsi"/>
                <w:b/>
                <w:bCs/>
                <w:color w:val="000000" w:themeColor="text1"/>
                <w:sz w:val="20"/>
                <w:szCs w:val="20"/>
                <w:lang w:val="kk-KZ" w:eastAsia="en-US"/>
              </w:rPr>
              <w:t>Осы үш тірек сөзді байланыстырып, өз пікірін білдіреді. Сабақ тақырыбын анықтайды.</w:t>
            </w:r>
          </w:p>
          <w:p w:rsidR="00FC0B2E" w:rsidRPr="004F3F3B" w:rsidRDefault="00FC0B2E" w:rsidP="004F3F3B">
            <w:pPr>
              <w:widowControl w:val="0"/>
              <w:autoSpaceDE w:val="0"/>
              <w:autoSpaceDN w:val="0"/>
              <w:adjustRightInd w:val="0"/>
              <w:jc w:val="center"/>
              <w:rPr>
                <w:rFonts w:ascii="Times New Roman" w:hAnsi="Times New Roman" w:cs="Times New Roman"/>
                <w:b/>
                <w:color w:val="000000"/>
                <w:sz w:val="20"/>
                <w:szCs w:val="20"/>
                <w:lang w:val="kk-KZ"/>
              </w:rPr>
            </w:pPr>
            <w:r w:rsidRPr="004F3F3B">
              <w:rPr>
                <w:rFonts w:ascii="Times New Roman" w:hAnsi="Times New Roman" w:cs="Times New Roman"/>
                <w:b/>
                <w:color w:val="000000" w:themeColor="text1"/>
                <w:sz w:val="20"/>
                <w:szCs w:val="20"/>
                <w:shd w:val="clear" w:color="auto" w:fill="FFFFFF"/>
                <w:lang w:val="kk-KZ"/>
              </w:rPr>
              <w:t>Сабақтың тақырыбы мен мақсаты анықталады.</w:t>
            </w:r>
          </w:p>
        </w:tc>
        <w:tc>
          <w:tcPr>
            <w:tcW w:w="4961" w:type="dxa"/>
            <w:vAlign w:val="center"/>
          </w:tcPr>
          <w:p w:rsidR="00FC0B2E" w:rsidRPr="004F3F3B" w:rsidRDefault="00FC0B2E" w:rsidP="004F3F3B">
            <w:pPr>
              <w:contextualSpacing/>
              <w:rPr>
                <w:rFonts w:ascii="Times New Roman" w:hAnsi="Times New Roman" w:cs="Times New Roman"/>
                <w:bCs/>
                <w:sz w:val="20"/>
                <w:szCs w:val="20"/>
                <w:lang w:val="kk-KZ" w:eastAsia="en-US"/>
              </w:rPr>
            </w:pPr>
            <w:r w:rsidRPr="004F3F3B">
              <w:rPr>
                <w:rFonts w:ascii="Times New Roman" w:hAnsi="Times New Roman" w:cs="Times New Roman"/>
                <w:bCs/>
                <w:sz w:val="20"/>
                <w:szCs w:val="20"/>
                <w:lang w:val="kk-KZ" w:eastAsia="en-US"/>
              </w:rPr>
              <w:t>Оқушылардың назарын сабаққа аудару.</w:t>
            </w:r>
          </w:p>
          <w:p w:rsidR="00FC0B2E" w:rsidRPr="004F3F3B" w:rsidRDefault="00FC0B2E"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«Ашық және жабық сұрақтар» қою арқылы өткен тарауды қорытындылайды.</w:t>
            </w:r>
          </w:p>
          <w:p w:rsidR="00032C6C" w:rsidRPr="004F3F3B" w:rsidRDefault="00FC0B2E" w:rsidP="004F3F3B">
            <w:pPr>
              <w:pStyle w:val="a6"/>
              <w:shd w:val="clear" w:color="auto" w:fill="FFFFFF"/>
              <w:spacing w:before="0" w:beforeAutospacing="0" w:after="0" w:afterAutospacing="0"/>
              <w:rPr>
                <w:rFonts w:eastAsiaTheme="minorHAnsi"/>
                <w:bCs/>
                <w:sz w:val="20"/>
                <w:szCs w:val="20"/>
                <w:lang w:val="kk-KZ" w:eastAsia="en-US"/>
              </w:rPr>
            </w:pPr>
            <w:r w:rsidRPr="004F3F3B">
              <w:rPr>
                <w:rFonts w:eastAsiaTheme="minorHAnsi"/>
                <w:bCs/>
                <w:sz w:val="20"/>
                <w:szCs w:val="20"/>
                <w:lang w:val="kk-KZ" w:eastAsia="en-US"/>
              </w:rPr>
              <w:t xml:space="preserve">Берілген тірек сөзді байланыстырып, өз пікірін білдіреді. </w:t>
            </w:r>
          </w:p>
          <w:p w:rsidR="00032C6C" w:rsidRPr="004F3F3B" w:rsidRDefault="00032C6C" w:rsidP="004F3F3B">
            <w:pPr>
              <w:pStyle w:val="a6"/>
              <w:shd w:val="clear" w:color="auto" w:fill="FFFFFF"/>
              <w:spacing w:before="0" w:beforeAutospacing="0" w:after="0" w:afterAutospacing="0"/>
              <w:rPr>
                <w:rFonts w:eastAsiaTheme="minorHAnsi"/>
                <w:bCs/>
                <w:sz w:val="20"/>
                <w:szCs w:val="20"/>
                <w:lang w:val="kk-KZ" w:eastAsia="en-US"/>
              </w:rPr>
            </w:pPr>
            <w:r w:rsidRPr="004F3F3B">
              <w:rPr>
                <w:noProof/>
                <w:sz w:val="20"/>
                <w:szCs w:val="20"/>
              </w:rPr>
              <w:drawing>
                <wp:inline distT="0" distB="0" distL="0" distR="0" wp14:anchorId="46CC620F" wp14:editId="29DAA2A8">
                  <wp:extent cx="1356360" cy="985770"/>
                  <wp:effectExtent l="0" t="0" r="0" b="0"/>
                  <wp:docPr id="12" name="Рисунок 7" descr="ÐÐ°ÑÑÐ¸Ð½ÐºÐ¸ Ð¿Ð¾ Ð·Ð°Ð¿ÑÐ¾ÑÑ Ð´Ð¸ÐºÐ°Ñ Ð¿ÑÐ¸ÑÐ¾Ð´Ð° Ð¸ Ð²Ð¾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Ð¸ÐºÐ°Ñ Ð¿ÑÐ¸ÑÐ¾Ð´Ð° Ð¸ Ð²Ð¾Ð»ÐºÐ¸"/>
                          <pic:cNvPicPr>
                            <a:picLocks noChangeAspect="1" noChangeArrowheads="1"/>
                          </pic:cNvPicPr>
                        </pic:nvPicPr>
                        <pic:blipFill>
                          <a:blip r:embed="rId6" cstate="print"/>
                          <a:srcRect/>
                          <a:stretch>
                            <a:fillRect/>
                          </a:stretch>
                        </pic:blipFill>
                        <pic:spPr bwMode="auto">
                          <a:xfrm>
                            <a:off x="0" y="0"/>
                            <a:ext cx="1361516" cy="989517"/>
                          </a:xfrm>
                          <a:prstGeom prst="rect">
                            <a:avLst/>
                          </a:prstGeom>
                          <a:noFill/>
                          <a:ln w="9525">
                            <a:noFill/>
                            <a:miter lim="800000"/>
                            <a:headEnd/>
                            <a:tailEnd/>
                          </a:ln>
                        </pic:spPr>
                      </pic:pic>
                    </a:graphicData>
                  </a:graphic>
                </wp:inline>
              </w:drawing>
            </w:r>
            <w:r w:rsidRPr="004F3F3B">
              <w:rPr>
                <w:noProof/>
                <w:sz w:val="20"/>
                <w:szCs w:val="20"/>
              </w:rPr>
              <w:drawing>
                <wp:inline distT="0" distB="0" distL="0" distR="0" wp14:anchorId="439ECC44" wp14:editId="3E0F2040">
                  <wp:extent cx="1466707" cy="975360"/>
                  <wp:effectExtent l="0" t="0" r="0" b="0"/>
                  <wp:docPr id="11"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7" cstate="print"/>
                          <a:srcRect l="25000" b="27576"/>
                          <a:stretch>
                            <a:fillRect/>
                          </a:stretch>
                        </pic:blipFill>
                        <pic:spPr bwMode="auto">
                          <a:xfrm>
                            <a:off x="0" y="0"/>
                            <a:ext cx="1480380" cy="984452"/>
                          </a:xfrm>
                          <a:prstGeom prst="rect">
                            <a:avLst/>
                          </a:prstGeom>
                          <a:noFill/>
                          <a:ln w="9525">
                            <a:noFill/>
                            <a:miter lim="800000"/>
                            <a:headEnd/>
                            <a:tailEnd/>
                          </a:ln>
                        </pic:spPr>
                      </pic:pic>
                    </a:graphicData>
                  </a:graphic>
                </wp:inline>
              </w:drawing>
            </w:r>
          </w:p>
          <w:p w:rsidR="00FC0B2E" w:rsidRPr="004F3F3B" w:rsidRDefault="00FC0B2E" w:rsidP="004F3F3B">
            <w:pPr>
              <w:pStyle w:val="a6"/>
              <w:shd w:val="clear" w:color="auto" w:fill="FFFFFF"/>
              <w:spacing w:before="0" w:beforeAutospacing="0" w:after="0" w:afterAutospacing="0"/>
              <w:rPr>
                <w:rFonts w:eastAsiaTheme="minorHAnsi"/>
                <w:bCs/>
                <w:sz w:val="20"/>
                <w:szCs w:val="20"/>
                <w:lang w:val="kk-KZ" w:eastAsia="en-US"/>
              </w:rPr>
            </w:pPr>
            <w:r w:rsidRPr="004F3F3B">
              <w:rPr>
                <w:rFonts w:eastAsiaTheme="minorHAnsi"/>
                <w:bCs/>
                <w:sz w:val="20"/>
                <w:szCs w:val="20"/>
                <w:lang w:val="kk-KZ" w:eastAsia="en-US"/>
              </w:rPr>
              <w:t>Сабақ тақырыбын анықтайды.</w:t>
            </w:r>
          </w:p>
          <w:p w:rsidR="00FC0B2E" w:rsidRPr="004F3F3B" w:rsidRDefault="00FC0B2E" w:rsidP="004F3F3B">
            <w:pPr>
              <w:pStyle w:val="a6"/>
              <w:shd w:val="clear" w:color="auto" w:fill="FFFFFF"/>
              <w:spacing w:before="0" w:beforeAutospacing="0" w:after="0" w:afterAutospacing="0"/>
              <w:rPr>
                <w:sz w:val="20"/>
                <w:szCs w:val="20"/>
                <w:shd w:val="clear" w:color="auto" w:fill="FFFFFF"/>
                <w:lang w:val="kk-KZ"/>
              </w:rPr>
            </w:pPr>
            <w:r w:rsidRPr="004F3F3B">
              <w:rPr>
                <w:sz w:val="20"/>
                <w:szCs w:val="20"/>
                <w:shd w:val="clear" w:color="auto" w:fill="FFFFFF"/>
                <w:lang w:val="kk-KZ"/>
              </w:rPr>
              <w:t>Сабақтың тақырыбы мен мақсаты анықталады.</w:t>
            </w:r>
          </w:p>
        </w:tc>
        <w:tc>
          <w:tcPr>
            <w:tcW w:w="2126" w:type="dxa"/>
            <w:vAlign w:val="center"/>
          </w:tcPr>
          <w:p w:rsidR="00FC0B2E" w:rsidRPr="004F3F3B" w:rsidRDefault="00FC0B2E" w:rsidP="004F3F3B">
            <w:pPr>
              <w:widowControl w:val="0"/>
              <w:autoSpaceDE w:val="0"/>
              <w:autoSpaceDN w:val="0"/>
              <w:adjustRightInd w:val="0"/>
              <w:rPr>
                <w:rFonts w:ascii="Times New Roman" w:hAnsi="Times New Roman" w:cs="Times New Roman"/>
                <w:b/>
                <w:color w:val="000000"/>
                <w:sz w:val="20"/>
                <w:szCs w:val="20"/>
                <w:lang w:val="kk-KZ"/>
              </w:rPr>
            </w:pPr>
          </w:p>
        </w:tc>
        <w:tc>
          <w:tcPr>
            <w:tcW w:w="1418" w:type="dxa"/>
            <w:vAlign w:val="center"/>
          </w:tcPr>
          <w:p w:rsidR="00FC0B2E" w:rsidRPr="004F3F3B" w:rsidRDefault="00FC0B2E" w:rsidP="004F3F3B">
            <w:pPr>
              <w:rPr>
                <w:rFonts w:ascii="Times New Roman" w:eastAsiaTheme="minorHAnsi" w:hAnsi="Times New Roman" w:cs="Times New Roman"/>
                <w:bCs/>
                <w:color w:val="0070C0"/>
                <w:sz w:val="20"/>
                <w:szCs w:val="20"/>
                <w:u w:val="single"/>
                <w:lang w:val="kk-KZ" w:eastAsia="en-US"/>
              </w:rPr>
            </w:pPr>
            <w:r w:rsidRPr="004F3F3B">
              <w:rPr>
                <w:rFonts w:ascii="Times New Roman" w:hAnsi="Times New Roman" w:cs="Times New Roman"/>
                <w:color w:val="0070C0"/>
                <w:sz w:val="20"/>
                <w:szCs w:val="20"/>
                <w:u w:val="single"/>
                <w:lang w:val="kk-KZ"/>
              </w:rPr>
              <w:t>https://kk.wikipedia.org/wiki/%D0%9C%D0%B0%D2%</w:t>
            </w:r>
          </w:p>
        </w:tc>
      </w:tr>
      <w:tr w:rsidR="005A1F16" w:rsidRPr="004860C5" w:rsidTr="004F3F3B">
        <w:tc>
          <w:tcPr>
            <w:tcW w:w="1701" w:type="dxa"/>
          </w:tcPr>
          <w:p w:rsidR="005A1F16" w:rsidRPr="004F3F3B" w:rsidRDefault="005A1F16" w:rsidP="004F3F3B">
            <w:pPr>
              <w:rPr>
                <w:rFonts w:ascii="Times New Roman" w:eastAsia="Calibri" w:hAnsi="Times New Roman" w:cs="Times New Roman"/>
                <w:b/>
                <w:sz w:val="20"/>
                <w:szCs w:val="20"/>
                <w:lang w:val="kk-KZ" w:eastAsia="en-US"/>
              </w:rPr>
            </w:pPr>
            <w:r w:rsidRPr="004F3F3B">
              <w:rPr>
                <w:rFonts w:ascii="Times New Roman" w:eastAsia="Calibri" w:hAnsi="Times New Roman" w:cs="Times New Roman"/>
                <w:b/>
                <w:sz w:val="20"/>
                <w:szCs w:val="20"/>
                <w:lang w:val="kk-KZ" w:eastAsia="en-US"/>
              </w:rPr>
              <w:t>Сабақтың ортасы</w:t>
            </w:r>
          </w:p>
        </w:tc>
        <w:tc>
          <w:tcPr>
            <w:tcW w:w="5812" w:type="dxa"/>
          </w:tcPr>
          <w:p w:rsidR="00600877" w:rsidRPr="004F3F3B" w:rsidRDefault="00600877" w:rsidP="004F3F3B">
            <w:pPr>
              <w:contextualSpacing/>
              <w:rPr>
                <w:rFonts w:ascii="Times New Roman" w:hAnsi="Times New Roman" w:cs="Times New Roman"/>
                <w:b/>
                <w:sz w:val="20"/>
                <w:szCs w:val="20"/>
                <w:lang w:val="kk-KZ"/>
              </w:rPr>
            </w:pPr>
            <w:r w:rsidRPr="004F3F3B">
              <w:rPr>
                <w:rFonts w:ascii="Times New Roman" w:hAnsi="Times New Roman" w:cs="Times New Roman"/>
                <w:b/>
                <w:sz w:val="20"/>
                <w:szCs w:val="20"/>
                <w:lang w:val="kk-KZ"/>
              </w:rPr>
              <w:t>Миға шабуыл</w:t>
            </w:r>
          </w:p>
          <w:p w:rsidR="00F616BA" w:rsidRPr="004F3F3B" w:rsidRDefault="004860C5" w:rsidP="004F3F3B">
            <w:pPr>
              <w:contextualSpacing/>
              <w:rPr>
                <w:rFonts w:ascii="Times New Roman" w:hAnsi="Times New Roman" w:cs="Times New Roman"/>
                <w:b/>
                <w:sz w:val="20"/>
                <w:szCs w:val="20"/>
                <w:lang w:val="kk-KZ"/>
              </w:rPr>
            </w:pPr>
            <w:hyperlink r:id="rId8" w:history="1">
              <w:r w:rsidR="00600877" w:rsidRPr="004F3F3B">
                <w:rPr>
                  <w:rStyle w:val="a5"/>
                  <w:rFonts w:ascii="Times New Roman" w:hAnsi="Times New Roman" w:cs="Times New Roman"/>
                  <w:b/>
                  <w:sz w:val="20"/>
                  <w:szCs w:val="20"/>
                  <w:lang w:val="kk-KZ"/>
                </w:rPr>
                <w:t>https://wordwall.net/resource/67386586</w:t>
              </w:r>
            </w:hyperlink>
          </w:p>
          <w:p w:rsidR="00F616BA" w:rsidRPr="004F3F3B" w:rsidRDefault="00892896" w:rsidP="004F3F3B">
            <w:pPr>
              <w:rPr>
                <w:rFonts w:ascii="Times New Roman" w:hAnsi="Times New Roman" w:cs="Times New Roman"/>
                <w:b/>
                <w:sz w:val="20"/>
                <w:szCs w:val="20"/>
                <w:shd w:val="clear" w:color="auto" w:fill="FFFFFF"/>
                <w:lang w:val="kk-KZ"/>
              </w:rPr>
            </w:pPr>
            <w:r w:rsidRPr="004F3F3B">
              <w:rPr>
                <w:rFonts w:ascii="Times New Roman" w:hAnsi="Times New Roman" w:cs="Times New Roman"/>
                <w:b/>
                <w:sz w:val="20"/>
                <w:szCs w:val="20"/>
                <w:lang w:val="kk-KZ"/>
              </w:rPr>
              <w:t>Тапсырма.</w:t>
            </w:r>
            <w:r w:rsidR="00F616BA" w:rsidRPr="004F3F3B">
              <w:rPr>
                <w:rFonts w:ascii="Times New Roman" w:hAnsi="Times New Roman" w:cs="Times New Roman"/>
                <w:b/>
                <w:sz w:val="20"/>
                <w:szCs w:val="20"/>
                <w:lang w:val="kk-KZ"/>
              </w:rPr>
              <w:t xml:space="preserve"> «Ішкі және сыртқы шеңберде» жұбыңызбен талқылаңыз.Шығарма </w:t>
            </w:r>
            <w:r w:rsidR="00F616BA" w:rsidRPr="004F3F3B">
              <w:rPr>
                <w:rFonts w:ascii="Times New Roman" w:hAnsi="Times New Roman" w:cs="Times New Roman"/>
                <w:b/>
                <w:sz w:val="20"/>
                <w:szCs w:val="20"/>
                <w:shd w:val="clear" w:color="auto" w:fill="FFFFFF"/>
                <w:lang w:val="kk-KZ"/>
              </w:rPr>
              <w:t>сюжетінің бөлшектерін талдайды.</w:t>
            </w:r>
          </w:p>
          <w:p w:rsidR="00892896" w:rsidRPr="004F3F3B" w:rsidRDefault="00892896"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 xml:space="preserve"> (Барлық оқушы бір мезгілде жұптарымен әңгімелеседі.)</w:t>
            </w:r>
          </w:p>
          <w:p w:rsidR="00892896" w:rsidRPr="004F3F3B" w:rsidRDefault="00892896"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 xml:space="preserve">Ішкі шеңбердегілер – А; </w:t>
            </w:r>
          </w:p>
          <w:p w:rsidR="00892896" w:rsidRPr="004F3F3B" w:rsidRDefault="00892896"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Сыртқы шеңбердегілер – Ә.</w:t>
            </w:r>
          </w:p>
          <w:p w:rsidR="00892896" w:rsidRPr="004F3F3B" w:rsidRDefault="00892896" w:rsidP="004F3F3B">
            <w:pPr>
              <w:rPr>
                <w:rFonts w:ascii="Times New Roman" w:hAnsi="Times New Roman" w:cs="Times New Roman"/>
                <w:sz w:val="20"/>
                <w:szCs w:val="20"/>
                <w:lang w:val="kk-KZ"/>
              </w:rPr>
            </w:pPr>
            <w:r w:rsidRPr="004F3F3B">
              <w:rPr>
                <w:rFonts w:ascii="Times New Roman" w:hAnsi="Times New Roman" w:cs="Times New Roman"/>
                <w:sz w:val="20"/>
                <w:szCs w:val="20"/>
                <w:lang w:val="kk-KZ"/>
              </w:rPr>
              <w:t>А Ә-ге өз ойын айтады, Ә А-ны толықтырады.</w:t>
            </w:r>
          </w:p>
          <w:p w:rsidR="00892896" w:rsidRPr="004F3F3B" w:rsidRDefault="00892896" w:rsidP="004F3F3B">
            <w:pPr>
              <w:rPr>
                <w:rFonts w:ascii="Times New Roman" w:hAnsi="Times New Roman" w:cs="Times New Roman"/>
                <w:bCs/>
                <w:sz w:val="20"/>
                <w:szCs w:val="20"/>
                <w:lang w:val="kk-KZ"/>
              </w:rPr>
            </w:pPr>
            <w:r w:rsidRPr="004F3F3B">
              <w:rPr>
                <w:rFonts w:ascii="Times New Roman" w:hAnsi="Times New Roman" w:cs="Times New Roman"/>
                <w:b/>
                <w:bCs/>
                <w:sz w:val="20"/>
                <w:szCs w:val="20"/>
                <w:lang w:val="kk-KZ"/>
              </w:rPr>
              <w:t>Дескриптор:</w:t>
            </w:r>
          </w:p>
          <w:p w:rsidR="00892896" w:rsidRPr="004F3F3B" w:rsidRDefault="00892896" w:rsidP="004F3F3B">
            <w:pPr>
              <w:pStyle w:val="a3"/>
              <w:numPr>
                <w:ilvl w:val="0"/>
                <w:numId w:val="7"/>
              </w:numPr>
              <w:ind w:left="0"/>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lang w:val="kk-KZ"/>
              </w:rPr>
              <w:t xml:space="preserve">шығарма </w:t>
            </w:r>
            <w:r w:rsidR="002E12BD" w:rsidRPr="004F3F3B">
              <w:rPr>
                <w:rFonts w:ascii="Times New Roman" w:hAnsi="Times New Roman" w:cs="Times New Roman"/>
                <w:sz w:val="20"/>
                <w:szCs w:val="20"/>
                <w:shd w:val="clear" w:color="auto" w:fill="FFFFFF"/>
                <w:lang w:val="kk-KZ"/>
              </w:rPr>
              <w:t>сюжетінің бөлшектерін талдайды-1</w:t>
            </w:r>
            <w:r w:rsidR="00235F86" w:rsidRPr="004F3F3B">
              <w:rPr>
                <w:rFonts w:ascii="Times New Roman" w:hAnsi="Times New Roman" w:cs="Times New Roman"/>
                <w:sz w:val="20"/>
                <w:szCs w:val="20"/>
                <w:shd w:val="clear" w:color="auto" w:fill="FFFFFF"/>
                <w:lang w:val="kk-KZ"/>
              </w:rPr>
              <w:t xml:space="preserve"> ұпай</w:t>
            </w:r>
            <w:r w:rsidRPr="004F3F3B">
              <w:rPr>
                <w:rFonts w:ascii="Times New Roman" w:hAnsi="Times New Roman" w:cs="Times New Roman"/>
                <w:sz w:val="20"/>
                <w:szCs w:val="20"/>
                <w:shd w:val="clear" w:color="auto" w:fill="FFFFFF"/>
                <w:lang w:val="kk-KZ"/>
              </w:rPr>
              <w:t>.</w:t>
            </w:r>
          </w:p>
          <w:p w:rsidR="00892896" w:rsidRPr="004F3F3B" w:rsidRDefault="00892896" w:rsidP="004F3F3B">
            <w:pPr>
              <w:rPr>
                <w:rFonts w:ascii="Times New Roman" w:hAnsi="Times New Roman" w:cs="Times New Roman"/>
                <w:b/>
                <w:sz w:val="20"/>
                <w:szCs w:val="20"/>
                <w:shd w:val="clear" w:color="auto" w:fill="FFFFFF"/>
                <w:lang w:val="kk-KZ"/>
              </w:rPr>
            </w:pPr>
          </w:p>
          <w:p w:rsidR="00F616BA" w:rsidRPr="004F3F3B" w:rsidRDefault="00F616BA" w:rsidP="004F3F3B">
            <w:pPr>
              <w:rPr>
                <w:rFonts w:ascii="Times New Roman" w:hAnsi="Times New Roman" w:cs="Times New Roman"/>
                <w:b/>
                <w:sz w:val="20"/>
                <w:szCs w:val="20"/>
                <w:shd w:val="clear" w:color="auto" w:fill="FFFFFF"/>
                <w:lang w:val="kk-KZ"/>
              </w:rPr>
            </w:pPr>
            <w:r w:rsidRPr="004F3F3B">
              <w:rPr>
                <w:rFonts w:ascii="Times New Roman" w:hAnsi="Times New Roman" w:cs="Times New Roman"/>
                <w:b/>
                <w:sz w:val="20"/>
                <w:szCs w:val="20"/>
                <w:shd w:val="clear" w:color="auto" w:fill="FFFFFF"/>
                <w:lang w:val="kk-KZ"/>
              </w:rPr>
              <w:t>Топтық жұмыс</w:t>
            </w:r>
            <w:r w:rsidR="004F3F3B">
              <w:rPr>
                <w:rFonts w:ascii="Times New Roman" w:hAnsi="Times New Roman" w:cs="Times New Roman"/>
                <w:b/>
                <w:sz w:val="20"/>
                <w:szCs w:val="20"/>
                <w:shd w:val="clear" w:color="auto" w:fill="FFFFFF"/>
                <w:lang w:val="kk-KZ"/>
              </w:rPr>
              <w:t xml:space="preserve"> </w:t>
            </w:r>
            <w:r w:rsidRPr="004F3F3B">
              <w:rPr>
                <w:rFonts w:ascii="Times New Roman" w:hAnsi="Times New Roman" w:cs="Times New Roman"/>
                <w:b/>
                <w:sz w:val="20"/>
                <w:szCs w:val="20"/>
                <w:shd w:val="clear" w:color="auto" w:fill="FFFFFF"/>
                <w:lang w:val="kk-KZ"/>
              </w:rPr>
              <w:t>«Оқиға тауы»</w:t>
            </w:r>
          </w:p>
          <w:p w:rsidR="00F616BA" w:rsidRPr="004F3F3B" w:rsidRDefault="00F616BA" w:rsidP="004F3F3B">
            <w:pPr>
              <w:rPr>
                <w:rFonts w:ascii="Times New Roman" w:hAnsi="Times New Roman" w:cs="Times New Roman"/>
                <w:b/>
                <w:sz w:val="20"/>
                <w:szCs w:val="20"/>
                <w:lang w:val="kk-KZ"/>
              </w:rPr>
            </w:pPr>
            <w:r w:rsidRPr="004F3F3B">
              <w:rPr>
                <w:rFonts w:ascii="Times New Roman" w:hAnsi="Times New Roman" w:cs="Times New Roman"/>
                <w:b/>
                <w:sz w:val="20"/>
                <w:szCs w:val="20"/>
                <w:lang w:val="kk-KZ"/>
              </w:rPr>
              <w:t>Тапсырма. Шығарманың композициялық жоспарын құру.</w:t>
            </w:r>
          </w:p>
          <w:p w:rsidR="00F616BA" w:rsidRPr="004F3F3B" w:rsidRDefault="00C90AC1"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t>1.</w:t>
            </w:r>
            <w:r w:rsidR="00F616BA" w:rsidRPr="004F3F3B">
              <w:rPr>
                <w:rFonts w:ascii="Times New Roman" w:hAnsi="Times New Roman" w:cs="Times New Roman"/>
                <w:b/>
                <w:sz w:val="20"/>
                <w:szCs w:val="20"/>
                <w:lang w:val="kk-KZ"/>
              </w:rPr>
              <w:t>Оқиғаның басталуы—</w:t>
            </w:r>
            <w:r w:rsidR="00F616BA" w:rsidRPr="004F3F3B">
              <w:rPr>
                <w:rFonts w:ascii="Times New Roman" w:hAnsi="Times New Roman" w:cs="Times New Roman"/>
                <w:sz w:val="20"/>
                <w:szCs w:val="20"/>
                <w:lang w:val="kk-KZ"/>
              </w:rPr>
              <w:t xml:space="preserve">Қасқыр мекені. Бөлтіріктер тағдыры. </w:t>
            </w:r>
          </w:p>
          <w:p w:rsidR="00F616BA" w:rsidRPr="004F3F3B" w:rsidRDefault="00C90AC1"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t>2.</w:t>
            </w:r>
            <w:r w:rsidR="00F616BA" w:rsidRPr="004F3F3B">
              <w:rPr>
                <w:rFonts w:ascii="Times New Roman" w:hAnsi="Times New Roman" w:cs="Times New Roman"/>
                <w:b/>
                <w:sz w:val="20"/>
                <w:szCs w:val="20"/>
                <w:lang w:val="kk-KZ"/>
              </w:rPr>
              <w:t>Байланысы-</w:t>
            </w:r>
            <w:r w:rsidR="00F616BA" w:rsidRPr="004F3F3B">
              <w:rPr>
                <w:rFonts w:ascii="Times New Roman" w:hAnsi="Times New Roman" w:cs="Times New Roman"/>
                <w:sz w:val="20"/>
                <w:szCs w:val="20"/>
                <w:lang w:val="kk-KZ"/>
              </w:rPr>
              <w:t>Көксеректің ұяластарымен</w:t>
            </w:r>
            <w:r w:rsidR="004F3F3B">
              <w:rPr>
                <w:rFonts w:ascii="Times New Roman" w:hAnsi="Times New Roman" w:cs="Times New Roman"/>
                <w:sz w:val="20"/>
                <w:szCs w:val="20"/>
                <w:lang w:val="kk-KZ"/>
              </w:rPr>
              <w:t xml:space="preserve"> </w:t>
            </w:r>
            <w:r w:rsidR="00F616BA" w:rsidRPr="004F3F3B">
              <w:rPr>
                <w:rFonts w:ascii="Times New Roman" w:hAnsi="Times New Roman" w:cs="Times New Roman"/>
                <w:sz w:val="20"/>
                <w:szCs w:val="20"/>
                <w:lang w:val="kk-KZ"/>
              </w:rPr>
              <w:t>табысуы.</w:t>
            </w:r>
          </w:p>
          <w:p w:rsidR="00F616BA" w:rsidRPr="004F3F3B" w:rsidRDefault="00C90AC1"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t>3.</w:t>
            </w:r>
            <w:r w:rsidR="00F616BA" w:rsidRPr="004F3F3B">
              <w:rPr>
                <w:rFonts w:ascii="Times New Roman" w:hAnsi="Times New Roman" w:cs="Times New Roman"/>
                <w:b/>
                <w:sz w:val="20"/>
                <w:szCs w:val="20"/>
                <w:lang w:val="kk-KZ"/>
              </w:rPr>
              <w:t>Дамуы-</w:t>
            </w:r>
            <w:r w:rsidR="00F616BA" w:rsidRPr="004F3F3B">
              <w:rPr>
                <w:rFonts w:ascii="Times New Roman" w:hAnsi="Times New Roman" w:cs="Times New Roman"/>
                <w:sz w:val="20"/>
                <w:szCs w:val="20"/>
                <w:lang w:val="kk-KZ"/>
              </w:rPr>
              <w:t>Қарадыр еліндегі мазасыздық</w:t>
            </w:r>
          </w:p>
          <w:p w:rsidR="00F616BA" w:rsidRPr="004F3F3B" w:rsidRDefault="00C90AC1"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lastRenderedPageBreak/>
              <w:t>4.</w:t>
            </w:r>
            <w:r w:rsidR="00F616BA" w:rsidRPr="004F3F3B">
              <w:rPr>
                <w:rFonts w:ascii="Times New Roman" w:hAnsi="Times New Roman" w:cs="Times New Roman"/>
                <w:b/>
                <w:sz w:val="20"/>
                <w:szCs w:val="20"/>
                <w:lang w:val="kk-KZ"/>
              </w:rPr>
              <w:t>Шарықтау шегі-</w:t>
            </w:r>
            <w:r w:rsidR="00F616BA" w:rsidRPr="004F3F3B">
              <w:rPr>
                <w:rFonts w:ascii="Times New Roman" w:hAnsi="Times New Roman" w:cs="Times New Roman"/>
                <w:sz w:val="20"/>
                <w:szCs w:val="20"/>
                <w:lang w:val="kk-KZ"/>
              </w:rPr>
              <w:t>Құрмаштың қазасы</w:t>
            </w:r>
          </w:p>
          <w:p w:rsidR="00F616BA" w:rsidRPr="004F3F3B" w:rsidRDefault="00C90AC1" w:rsidP="004F3F3B">
            <w:pPr>
              <w:rPr>
                <w:rFonts w:ascii="Times New Roman" w:hAnsi="Times New Roman" w:cs="Times New Roman"/>
                <w:sz w:val="20"/>
                <w:szCs w:val="20"/>
                <w:lang w:val="kk-KZ"/>
              </w:rPr>
            </w:pPr>
            <w:r w:rsidRPr="004F3F3B">
              <w:rPr>
                <w:rFonts w:ascii="Times New Roman" w:hAnsi="Times New Roman" w:cs="Times New Roman"/>
                <w:b/>
                <w:sz w:val="20"/>
                <w:szCs w:val="20"/>
                <w:lang w:val="kk-KZ"/>
              </w:rPr>
              <w:t>5.</w:t>
            </w:r>
            <w:r w:rsidR="00F616BA" w:rsidRPr="004F3F3B">
              <w:rPr>
                <w:rFonts w:ascii="Times New Roman" w:hAnsi="Times New Roman" w:cs="Times New Roman"/>
                <w:b/>
                <w:sz w:val="20"/>
                <w:szCs w:val="20"/>
                <w:lang w:val="kk-KZ"/>
              </w:rPr>
              <w:t xml:space="preserve">Шешімі- </w:t>
            </w:r>
            <w:r w:rsidR="00F616BA" w:rsidRPr="004F3F3B">
              <w:rPr>
                <w:rFonts w:ascii="Times New Roman" w:hAnsi="Times New Roman" w:cs="Times New Roman"/>
                <w:sz w:val="20"/>
                <w:szCs w:val="20"/>
                <w:lang w:val="kk-KZ"/>
              </w:rPr>
              <w:t>Көксеректің жазасын тартуы.</w:t>
            </w:r>
          </w:p>
          <w:p w:rsidR="005A1F16" w:rsidRPr="004F3F3B" w:rsidRDefault="00C90AC1" w:rsidP="004F3F3B">
            <w:pPr>
              <w:rPr>
                <w:rFonts w:ascii="Times New Roman" w:hAnsi="Times New Roman" w:cs="Times New Roman"/>
                <w:b/>
                <w:sz w:val="20"/>
                <w:szCs w:val="20"/>
                <w:lang w:val="kk-KZ"/>
              </w:rPr>
            </w:pPr>
            <w:r w:rsidRPr="004F3F3B">
              <w:rPr>
                <w:rFonts w:ascii="Times New Roman" w:hAnsi="Times New Roman" w:cs="Times New Roman"/>
                <w:b/>
                <w:sz w:val="20"/>
                <w:szCs w:val="20"/>
                <w:lang w:val="kk-KZ"/>
              </w:rPr>
              <w:t>2.Берілген үзінділердің негізінде “Көксерек” шығармасындағы көтерілген мәселені жазыңыз, дәлел, себептерін анықтаңыз, шешімін жазыңыз.</w:t>
            </w:r>
          </w:p>
          <w:p w:rsidR="00C90AC1" w:rsidRPr="004F3F3B" w:rsidRDefault="00C90AC1" w:rsidP="004F3F3B">
            <w:pPr>
              <w:rPr>
                <w:rFonts w:ascii="Times New Roman" w:hAnsi="Times New Roman" w:cs="Times New Roman"/>
                <w:b/>
                <w:bCs/>
                <w:sz w:val="20"/>
                <w:szCs w:val="20"/>
                <w:lang w:val="kk-KZ"/>
              </w:rPr>
            </w:pPr>
            <w:r w:rsidRPr="004F3F3B">
              <w:rPr>
                <w:rFonts w:ascii="Times New Roman" w:eastAsiaTheme="minorHAnsi" w:hAnsi="Times New Roman" w:cs="Times New Roman"/>
                <w:b/>
                <w:bCs/>
                <w:noProof/>
                <w:sz w:val="20"/>
                <w:szCs w:val="20"/>
                <w:lang w:val="ru-RU" w:eastAsia="ru-RU"/>
              </w:rPr>
              <w:drawing>
                <wp:inline distT="0" distB="0" distL="0" distR="0" wp14:anchorId="6554FF08" wp14:editId="08C8B033">
                  <wp:extent cx="2735580" cy="1196340"/>
                  <wp:effectExtent l="0" t="0" r="0" b="0"/>
                  <wp:docPr id="1" name="Google Shape;269;p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07" name="Google Shape;269;p1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5580" cy="1196340"/>
                          </a:xfrm>
                          <a:prstGeom prst="rect">
                            <a:avLst/>
                          </a:prstGeom>
                          <a:noFill/>
                          <a:ln>
                            <a:noFill/>
                          </a:ln>
                          <a:extLst/>
                        </pic:spPr>
                      </pic:pic>
                    </a:graphicData>
                  </a:graphic>
                </wp:inline>
              </w:drawing>
            </w:r>
          </w:p>
          <w:p w:rsidR="002E12BD" w:rsidRPr="004F3F3B" w:rsidRDefault="002E12BD" w:rsidP="004F3F3B">
            <w:pPr>
              <w:rPr>
                <w:rFonts w:ascii="Times New Roman" w:hAnsi="Times New Roman" w:cs="Times New Roman"/>
                <w:b/>
                <w:bCs/>
                <w:sz w:val="20"/>
                <w:szCs w:val="20"/>
                <w:lang w:val="kk-KZ"/>
              </w:rPr>
            </w:pPr>
            <w:r w:rsidRPr="004F3F3B">
              <w:rPr>
                <w:rFonts w:ascii="Times New Roman" w:hAnsi="Times New Roman" w:cs="Times New Roman"/>
                <w:b/>
                <w:bCs/>
                <w:sz w:val="20"/>
                <w:szCs w:val="20"/>
                <w:lang w:val="kk-KZ"/>
              </w:rPr>
              <w:t>Дескриптор</w:t>
            </w:r>
          </w:p>
          <w:p w:rsidR="002E12BD" w:rsidRPr="004F3F3B" w:rsidRDefault="002E12BD" w:rsidP="004F3F3B">
            <w:pPr>
              <w:rPr>
                <w:rFonts w:ascii="Times New Roman" w:hAnsi="Times New Roman" w:cs="Times New Roman"/>
                <w:bCs/>
                <w:sz w:val="20"/>
                <w:szCs w:val="20"/>
                <w:lang w:val="kk-KZ"/>
              </w:rPr>
            </w:pPr>
            <w:r w:rsidRPr="004F3F3B">
              <w:rPr>
                <w:rFonts w:ascii="Times New Roman" w:hAnsi="Times New Roman" w:cs="Times New Roman"/>
                <w:bCs/>
                <w:sz w:val="20"/>
                <w:szCs w:val="20"/>
                <w:lang w:val="kk-KZ"/>
              </w:rPr>
              <w:t>Шығарманың композициялық жоспарын құрады-1 ұпай;</w:t>
            </w:r>
          </w:p>
          <w:p w:rsidR="002E12BD" w:rsidRPr="004F3F3B" w:rsidRDefault="002E12BD" w:rsidP="004F3F3B">
            <w:pPr>
              <w:rPr>
                <w:rFonts w:ascii="Times New Roman" w:hAnsi="Times New Roman" w:cs="Times New Roman"/>
                <w:bCs/>
                <w:sz w:val="20"/>
                <w:szCs w:val="20"/>
                <w:lang w:val="kk-KZ"/>
              </w:rPr>
            </w:pPr>
            <w:r w:rsidRPr="004F3F3B">
              <w:rPr>
                <w:rFonts w:ascii="Times New Roman" w:hAnsi="Times New Roman" w:cs="Times New Roman"/>
                <w:bCs/>
                <w:sz w:val="20"/>
                <w:szCs w:val="20"/>
                <w:lang w:val="kk-KZ"/>
              </w:rPr>
              <w:t>көтерілген мәселені</w:t>
            </w:r>
            <w:r w:rsidR="004F3F3B">
              <w:rPr>
                <w:rFonts w:ascii="Times New Roman" w:hAnsi="Times New Roman" w:cs="Times New Roman"/>
                <w:bCs/>
                <w:sz w:val="20"/>
                <w:szCs w:val="20"/>
                <w:lang w:val="kk-KZ"/>
              </w:rPr>
              <w:t xml:space="preserve"> </w:t>
            </w:r>
            <w:r w:rsidRPr="004F3F3B">
              <w:rPr>
                <w:rFonts w:ascii="Times New Roman" w:hAnsi="Times New Roman" w:cs="Times New Roman"/>
                <w:bCs/>
                <w:sz w:val="20"/>
                <w:szCs w:val="20"/>
                <w:lang w:val="kk-KZ"/>
              </w:rPr>
              <w:t>анықтайды-1 ұпай;</w:t>
            </w:r>
          </w:p>
          <w:p w:rsidR="002E12BD" w:rsidRPr="004F3F3B" w:rsidRDefault="002E12BD" w:rsidP="004F3F3B">
            <w:pPr>
              <w:rPr>
                <w:rFonts w:ascii="Times New Roman" w:hAnsi="Times New Roman" w:cs="Times New Roman"/>
                <w:bCs/>
                <w:sz w:val="20"/>
                <w:szCs w:val="20"/>
                <w:lang w:val="kk-KZ"/>
              </w:rPr>
            </w:pPr>
            <w:r w:rsidRPr="004F3F3B">
              <w:rPr>
                <w:rFonts w:ascii="Times New Roman" w:hAnsi="Times New Roman" w:cs="Times New Roman"/>
                <w:bCs/>
                <w:sz w:val="20"/>
                <w:szCs w:val="20"/>
                <w:lang w:val="kk-KZ"/>
              </w:rPr>
              <w:t>дәлел, себептерін табады-2 ұпай</w:t>
            </w:r>
          </w:p>
          <w:p w:rsidR="002E12BD" w:rsidRPr="004F3F3B" w:rsidRDefault="002E12BD" w:rsidP="004F3F3B">
            <w:pPr>
              <w:rPr>
                <w:rFonts w:ascii="Times New Roman" w:hAnsi="Times New Roman" w:cs="Times New Roman"/>
                <w:bCs/>
                <w:sz w:val="20"/>
                <w:szCs w:val="20"/>
                <w:lang w:val="kk-KZ"/>
              </w:rPr>
            </w:pPr>
            <w:r w:rsidRPr="004F3F3B">
              <w:rPr>
                <w:rFonts w:ascii="Times New Roman" w:hAnsi="Times New Roman" w:cs="Times New Roman"/>
                <w:bCs/>
                <w:sz w:val="20"/>
                <w:szCs w:val="20"/>
                <w:lang w:val="kk-KZ"/>
              </w:rPr>
              <w:t>шешімін жазады-1 ұпай</w:t>
            </w:r>
          </w:p>
          <w:p w:rsidR="005A1F16" w:rsidRPr="004F3F3B" w:rsidRDefault="00F616BA"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Өз жұмыстарын өзге топтарға таныстырады</w:t>
            </w:r>
          </w:p>
          <w:p w:rsidR="00F616BA" w:rsidRPr="004F3F3B" w:rsidRDefault="00F616BA" w:rsidP="004F3F3B">
            <w:pPr>
              <w:contextualSpacing/>
              <w:rPr>
                <w:rFonts w:ascii="Times New Roman" w:eastAsiaTheme="minorHAnsi" w:hAnsi="Times New Roman" w:cs="Times New Roman"/>
                <w:b/>
                <w:bCs/>
                <w:sz w:val="20"/>
                <w:szCs w:val="20"/>
                <w:lang w:val="kk-KZ" w:eastAsia="en-US"/>
              </w:rPr>
            </w:pPr>
          </w:p>
          <w:p w:rsidR="00C90AC1" w:rsidRPr="004F3F3B" w:rsidRDefault="00C90AC1" w:rsidP="004F3F3B">
            <w:pPr>
              <w:contextualSpacing/>
              <w:rPr>
                <w:rFonts w:ascii="Times New Roman" w:eastAsiaTheme="minorHAnsi" w:hAnsi="Times New Roman" w:cs="Times New Roman"/>
                <w:b/>
                <w:bCs/>
                <w:sz w:val="20"/>
                <w:szCs w:val="20"/>
                <w:lang w:val="kk-KZ" w:eastAsia="en-US"/>
              </w:rPr>
            </w:pPr>
          </w:p>
          <w:p w:rsidR="00C90AC1" w:rsidRPr="004F3F3B" w:rsidRDefault="00C90AC1" w:rsidP="004F3F3B">
            <w:pPr>
              <w:contextualSpacing/>
              <w:rPr>
                <w:rFonts w:ascii="Times New Roman" w:eastAsiaTheme="minorHAnsi" w:hAnsi="Times New Roman" w:cs="Times New Roman"/>
                <w:b/>
                <w:bCs/>
                <w:sz w:val="20"/>
                <w:szCs w:val="20"/>
                <w:lang w:val="kk-KZ" w:eastAsia="en-US"/>
              </w:rPr>
            </w:pPr>
          </w:p>
          <w:p w:rsidR="00C90AC1" w:rsidRPr="004F3F3B" w:rsidRDefault="00C90AC1"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Жеке жұмыс</w:t>
            </w: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
                <w:bCs/>
                <w:sz w:val="20"/>
                <w:szCs w:val="20"/>
                <w:lang w:val="kk-KZ" w:eastAsia="en-US"/>
              </w:rPr>
              <w:t>Берілген үзінділерді әңгіме желісіне сәйкес оқиға ретімен белгілеңіздер.</w:t>
            </w: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1.Жып-жылы мықты тұсаулар мойнынан, жотадан ұстап бар күшікті сыртқа алып шықты. Жеті күшіктің бесеуін көздеріне қарап отырып өлтірді де, екі кішкенесін тірі қалдырды. Кетерде бұның біреуінің тірсегін қиып қалдырды да, екінші біреуін - ең кенжесін алып жүріп кетті. Қалған жалғыз күшікті тістелеп алып, екі қасқыр жоқ болды. Ін қаңырап қалды.</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2.Бір күні түсте Құрмаш Көксеректі тысқа алып шығып, ас құйып жалатып тұрғанда, анадан шылапшынның салдырын естіген қара ала төбет үйдің көлеңкесінен шығып алып, адымды қойып еді. Екпіндеген бетімен, жолында жасқап тұрған Құрмашқа қарамастан, келе — Көксеректі бүйір жағынан келіп арс етіп қауып түсті.</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3.Кейде сондай жерде ұсталып, таяқ та жейді. Талай рет оқыста төбесіне таңқ етіп тиген оқтау бойын тызылдатып, шыпыртып тиген қамшыны да татты. Бұның жауабы — езуін ғана ыржитады.</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2E12BD"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 xml:space="preserve">4.Бір күні екеуі бір қозыны жеп келе жатыр еді. Індерінің </w:t>
            </w:r>
            <w:r w:rsidRPr="004F3F3B">
              <w:rPr>
                <w:rFonts w:ascii="Times New Roman" w:eastAsiaTheme="minorHAnsi" w:hAnsi="Times New Roman" w:cs="Times New Roman"/>
                <w:bCs/>
                <w:sz w:val="20"/>
                <w:szCs w:val="20"/>
                <w:lang w:val="kk-KZ" w:eastAsia="en-US"/>
              </w:rPr>
              <w:lastRenderedPageBreak/>
              <w:t>үстінен көп үлкен жаулар кетіп барады екен. Қамыс арасына бұқты. Жау озған соң інге келді. Бір-ақ қана күшік қалған, бұралып тұра алмайды, арт жағын баса алмайды. Ақ қасқыр тістеп әкеліп қамысқа тықты. Екеуі қайтадан Қараадырға бет қойды.</w:t>
            </w:r>
          </w:p>
          <w:p w:rsidR="00235F86" w:rsidRPr="004F3F3B" w:rsidRDefault="00235F86"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Дескриптор</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оқиға ретін белгілейді-1ұпай</w:t>
            </w:r>
          </w:p>
          <w:p w:rsidR="002E12BD" w:rsidRPr="004F3F3B" w:rsidRDefault="002E12BD"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w:t>
            </w:r>
            <w:r w:rsidR="00235F86" w:rsidRPr="004F3F3B">
              <w:rPr>
                <w:rFonts w:ascii="Times New Roman" w:eastAsiaTheme="minorHAnsi" w:hAnsi="Times New Roman" w:cs="Times New Roman"/>
                <w:b/>
                <w:bCs/>
                <w:sz w:val="20"/>
                <w:szCs w:val="20"/>
                <w:lang w:val="kk-KZ" w:eastAsia="en-US"/>
              </w:rPr>
              <w:t>Дербес пікір</w:t>
            </w:r>
            <w:r w:rsidRPr="004F3F3B">
              <w:rPr>
                <w:rFonts w:ascii="Times New Roman" w:eastAsiaTheme="minorHAnsi" w:hAnsi="Times New Roman" w:cs="Times New Roman"/>
                <w:b/>
                <w:bCs/>
                <w:sz w:val="20"/>
                <w:szCs w:val="20"/>
                <w:lang w:val="kk-KZ" w:eastAsia="en-US"/>
              </w:rPr>
              <w:t xml:space="preserve">» тәсілі «Қасқырды қанша асырасаң да, орманға қарап ұлиды» деген даналық ойда қандай мағына бар? Шығармадан дәлелдер келтіре отырып, гуманистік тұрғыдан талдап </w:t>
            </w:r>
          </w:p>
          <w:p w:rsidR="002E12BD" w:rsidRPr="004F3F3B" w:rsidRDefault="002E12BD"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
                <w:bCs/>
                <w:sz w:val="20"/>
                <w:szCs w:val="20"/>
                <w:lang w:val="kk-KZ" w:eastAsia="en-US"/>
              </w:rPr>
              <w:t xml:space="preserve"> қорытындылап айтыңыз. </w:t>
            </w:r>
            <w:r w:rsidRPr="004F3F3B">
              <w:rPr>
                <w:rFonts w:ascii="Times New Roman" w:eastAsiaTheme="minorHAnsi" w:hAnsi="Times New Roman" w:cs="Times New Roman"/>
                <w:b/>
                <w:bCs/>
                <w:sz w:val="20"/>
                <w:szCs w:val="20"/>
                <w:lang w:val="kk-KZ" w:eastAsia="en-US"/>
              </w:rPr>
              <w:br/>
            </w:r>
            <w:r w:rsidRPr="004F3F3B">
              <w:rPr>
                <w:rFonts w:ascii="Times New Roman" w:eastAsiaTheme="minorHAnsi" w:hAnsi="Times New Roman" w:cs="Times New Roman"/>
                <w:bCs/>
                <w:sz w:val="20"/>
                <w:szCs w:val="20"/>
                <w:lang w:val="kk-KZ" w:eastAsia="en-US"/>
              </w:rPr>
              <w:t>1.</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Пікір.</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 xml:space="preserve">Даналық ойға өзіндік пікірін білдіреді. </w:t>
            </w:r>
            <w:r w:rsidRPr="004F3F3B">
              <w:rPr>
                <w:rFonts w:ascii="Times New Roman" w:eastAsiaTheme="minorHAnsi" w:hAnsi="Times New Roman" w:cs="Times New Roman"/>
                <w:bCs/>
                <w:sz w:val="20"/>
                <w:szCs w:val="20"/>
                <w:lang w:val="kk-KZ" w:eastAsia="en-US"/>
              </w:rPr>
              <w:br/>
              <w:t>2.</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Дәлел.</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Өз</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пікірін 1-2 сөйлеммен дәлелдейді.</w:t>
            </w:r>
            <w:r w:rsidRPr="004F3F3B">
              <w:rPr>
                <w:rFonts w:ascii="Times New Roman" w:eastAsiaTheme="minorHAnsi" w:hAnsi="Times New Roman" w:cs="Times New Roman"/>
                <w:bCs/>
                <w:sz w:val="20"/>
                <w:szCs w:val="20"/>
                <w:lang w:val="kk-KZ" w:eastAsia="en-US"/>
              </w:rPr>
              <w:br/>
              <w:t>3.</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Мысал.</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Зерттеушілер пікірімен байланыстырып, өмірмен байланыстырып дәлелді мысалдар келтіреді.</w:t>
            </w:r>
            <w:r w:rsidRPr="004F3F3B">
              <w:rPr>
                <w:rFonts w:ascii="Times New Roman" w:eastAsiaTheme="minorHAnsi" w:hAnsi="Times New Roman" w:cs="Times New Roman"/>
                <w:bCs/>
                <w:sz w:val="20"/>
                <w:szCs w:val="20"/>
                <w:lang w:val="kk-KZ" w:eastAsia="en-US"/>
              </w:rPr>
              <w:br/>
              <w:t>4. Қорытынды. Тақырып бойынша қорытынды тұжырымын айтады.</w:t>
            </w:r>
          </w:p>
          <w:p w:rsidR="002E12BD" w:rsidRPr="004F3F3B" w:rsidRDefault="002E12BD"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Дескриптор</w:t>
            </w:r>
          </w:p>
          <w:p w:rsidR="002E12BD" w:rsidRPr="004F3F3B" w:rsidRDefault="002E12BD"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Шығармадағы тұлғалық болмысты</w:t>
            </w:r>
            <w:r w:rsidR="00235F86" w:rsidRPr="004F3F3B">
              <w:rPr>
                <w:rFonts w:ascii="Times New Roman" w:eastAsiaTheme="minorHAnsi" w:hAnsi="Times New Roman" w:cs="Times New Roman"/>
                <w:bCs/>
                <w:sz w:val="20"/>
                <w:szCs w:val="20"/>
                <w:lang w:val="kk-KZ" w:eastAsia="en-US"/>
              </w:rPr>
              <w:t xml:space="preserve"> т</w:t>
            </w:r>
            <w:r w:rsidRPr="004F3F3B">
              <w:rPr>
                <w:rFonts w:ascii="Times New Roman" w:eastAsiaTheme="minorHAnsi" w:hAnsi="Times New Roman" w:cs="Times New Roman"/>
                <w:bCs/>
                <w:sz w:val="20"/>
                <w:szCs w:val="20"/>
                <w:lang w:val="kk-KZ" w:eastAsia="en-US"/>
              </w:rPr>
              <w:t>алдайды-1</w:t>
            </w:r>
            <w:r w:rsidR="00235F86" w:rsidRPr="004F3F3B">
              <w:rPr>
                <w:rFonts w:ascii="Times New Roman" w:eastAsiaTheme="minorHAnsi" w:hAnsi="Times New Roman" w:cs="Times New Roman"/>
                <w:bCs/>
                <w:sz w:val="20"/>
                <w:szCs w:val="20"/>
                <w:lang w:val="kk-KZ" w:eastAsia="en-US"/>
              </w:rPr>
              <w:t>ұпай</w:t>
            </w:r>
            <w:r w:rsidRPr="004F3F3B">
              <w:rPr>
                <w:rFonts w:ascii="Times New Roman" w:eastAsiaTheme="minorHAnsi" w:hAnsi="Times New Roman" w:cs="Times New Roman"/>
                <w:bCs/>
                <w:sz w:val="20"/>
                <w:szCs w:val="20"/>
                <w:lang w:val="kk-KZ" w:eastAsia="en-US"/>
              </w:rPr>
              <w:t>;</w:t>
            </w:r>
          </w:p>
          <w:p w:rsidR="002E12BD"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Шығармадан дәлелдер келтіреді</w:t>
            </w:r>
            <w:r w:rsidR="002E12BD" w:rsidRPr="004F3F3B">
              <w:rPr>
                <w:rFonts w:ascii="Times New Roman" w:eastAsiaTheme="minorHAnsi" w:hAnsi="Times New Roman" w:cs="Times New Roman"/>
                <w:bCs/>
                <w:sz w:val="20"/>
                <w:szCs w:val="20"/>
                <w:lang w:val="kk-KZ" w:eastAsia="en-US"/>
              </w:rPr>
              <w:t>-1</w:t>
            </w:r>
            <w:r w:rsidRPr="004F3F3B">
              <w:rPr>
                <w:rFonts w:ascii="Times New Roman" w:eastAsiaTheme="minorHAnsi" w:hAnsi="Times New Roman" w:cs="Times New Roman"/>
                <w:bCs/>
                <w:sz w:val="20"/>
                <w:szCs w:val="20"/>
                <w:lang w:val="kk-KZ" w:eastAsia="en-US"/>
              </w:rPr>
              <w:t>ұпай</w:t>
            </w:r>
            <w:r w:rsidR="002E12BD" w:rsidRPr="004F3F3B">
              <w:rPr>
                <w:rFonts w:ascii="Times New Roman" w:eastAsiaTheme="minorHAnsi" w:hAnsi="Times New Roman" w:cs="Times New Roman"/>
                <w:bCs/>
                <w:sz w:val="20"/>
                <w:szCs w:val="20"/>
                <w:lang w:val="kk-KZ" w:eastAsia="en-US"/>
              </w:rPr>
              <w:t>;</w:t>
            </w:r>
          </w:p>
          <w:p w:rsidR="00032C6C" w:rsidRPr="004F3F3B" w:rsidRDefault="002E12BD"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Гуманистік тұрғыдан талдайды-1</w:t>
            </w:r>
            <w:r w:rsidR="00235F86" w:rsidRPr="004F3F3B">
              <w:rPr>
                <w:rFonts w:ascii="Times New Roman" w:eastAsiaTheme="minorHAnsi" w:hAnsi="Times New Roman" w:cs="Times New Roman"/>
                <w:bCs/>
                <w:sz w:val="20"/>
                <w:szCs w:val="20"/>
                <w:lang w:val="kk-KZ" w:eastAsia="en-US"/>
              </w:rPr>
              <w:t xml:space="preserve"> ұпай</w:t>
            </w:r>
            <w:r w:rsidRPr="004F3F3B">
              <w:rPr>
                <w:rFonts w:ascii="Times New Roman" w:eastAsiaTheme="minorHAnsi" w:hAnsi="Times New Roman" w:cs="Times New Roman"/>
                <w:bCs/>
                <w:sz w:val="20"/>
                <w:szCs w:val="20"/>
                <w:lang w:val="kk-KZ" w:eastAsia="en-US"/>
              </w:rPr>
              <w:t>.</w:t>
            </w:r>
          </w:p>
          <w:p w:rsidR="00032C6C" w:rsidRPr="004F3F3B" w:rsidRDefault="00032C6C"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noProof/>
                <w:sz w:val="20"/>
                <w:szCs w:val="20"/>
                <w:lang w:val="ru-RU" w:eastAsia="ru-RU"/>
              </w:rPr>
              <w:drawing>
                <wp:inline distT="0" distB="0" distL="0" distR="0" wp14:anchorId="161C4349" wp14:editId="554E082F">
                  <wp:extent cx="731520" cy="731520"/>
                  <wp:effectExtent l="0" t="0" r="0" b="0"/>
                  <wp:docPr id="2" name="Рисунок 2" descr="C:\Users\BOBEK\Desktop\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EK\Desktop\qrco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4961" w:type="dxa"/>
          </w:tcPr>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lastRenderedPageBreak/>
              <w:t xml:space="preserve">Шығарма үзінділерімен жұмыс </w:t>
            </w:r>
          </w:p>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1. Қай сәт бейнеленген? Әңгіменің қай бөлігінен алынған?</w:t>
            </w:r>
          </w:p>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-Құрмаш қасында болғанда таяқ жемейді. Бірақ, ержете бастаған сайын бұдан иесі көз жазып қала берді. («Көксерек және ауыл иттері» бөлімі, Көксеректің ауылдағы жағдайы</w:t>
            </w:r>
          </w:p>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2.</w:t>
            </w:r>
            <w:r w:rsidR="004F3F3B">
              <w:rPr>
                <w:rFonts w:ascii="Times New Roman" w:hAnsi="Times New Roman" w:cs="Times New Roman"/>
                <w:sz w:val="20"/>
                <w:szCs w:val="20"/>
                <w:shd w:val="clear" w:color="auto" w:fill="FFFFFF"/>
                <w:lang w:val="kk-KZ"/>
              </w:rPr>
              <w:t xml:space="preserve"> </w:t>
            </w:r>
            <w:r w:rsidRPr="004F3F3B">
              <w:rPr>
                <w:rFonts w:ascii="Times New Roman" w:hAnsi="Times New Roman" w:cs="Times New Roman"/>
                <w:sz w:val="20"/>
                <w:szCs w:val="20"/>
                <w:shd w:val="clear" w:color="auto" w:fill="FFFFFF"/>
                <w:lang w:val="kk-KZ"/>
              </w:rPr>
              <w:t>Қай кейіпкердің сөзі? Әңгіменің қай бөлігінен алынған?</w:t>
            </w:r>
          </w:p>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-Түу, мына кәпірдің екі көзі жап-жасыл болып кетіпті-ау, тұқымын сезген екен мына жүзіқара! Қой, балам, енді мұны өлтіріп терісін алайық. (Әжесі. («Көксеректің ауылға келуі» бөлімінен үзінді)</w:t>
            </w:r>
          </w:p>
          <w:p w:rsidR="00600877"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3. Қай сәт бейнеленген? Әңгіменің қай бөлігінен алынған?</w:t>
            </w:r>
          </w:p>
          <w:p w:rsidR="00BC0900" w:rsidRPr="004F3F3B" w:rsidRDefault="00600877" w:rsidP="004F3F3B">
            <w:pPr>
              <w:rPr>
                <w:rFonts w:ascii="Times New Roman" w:hAnsi="Times New Roman" w:cs="Times New Roman"/>
                <w:sz w:val="20"/>
                <w:szCs w:val="20"/>
                <w:shd w:val="clear" w:color="auto" w:fill="FFFFFF"/>
                <w:lang w:val="kk-KZ"/>
              </w:rPr>
            </w:pPr>
            <w:r w:rsidRPr="004F3F3B">
              <w:rPr>
                <w:rFonts w:ascii="Times New Roman" w:hAnsi="Times New Roman" w:cs="Times New Roman"/>
                <w:sz w:val="20"/>
                <w:szCs w:val="20"/>
                <w:shd w:val="clear" w:color="auto" w:fill="FFFFFF"/>
                <w:lang w:val="kk-KZ"/>
              </w:rPr>
              <w:t xml:space="preserve">- Жетілмей келе жатқан тісі ғана.Көксерек арлан еді. </w:t>
            </w:r>
            <w:r w:rsidRPr="004F3F3B">
              <w:rPr>
                <w:rFonts w:ascii="Times New Roman" w:hAnsi="Times New Roman" w:cs="Times New Roman"/>
                <w:sz w:val="20"/>
                <w:szCs w:val="20"/>
                <w:shd w:val="clear" w:color="auto" w:fill="FFFFFF"/>
                <w:lang w:val="kk-KZ"/>
              </w:rPr>
              <w:lastRenderedPageBreak/>
              <w:t>Сондықтан бұның бойы биіктене береді. Әлі тұрқы шығып ұзарған жоқ. Барлық жүні қара көк, жотасы күдірейіп,ауыз-омыртқа мен құйрығына шейін тұп-тұтас болып, күлдіреуіштей бүгіледі. («Көксеректің өзгеруі» бөліміндегі Көксеректің дене тұрқын сипаттауы.)</w:t>
            </w:r>
          </w:p>
          <w:p w:rsidR="00BC0900" w:rsidRPr="004F3F3B" w:rsidRDefault="00BC0900" w:rsidP="004F3F3B">
            <w:pPr>
              <w:contextualSpacing/>
              <w:rPr>
                <w:rFonts w:ascii="Times New Roman" w:eastAsiaTheme="minorHAnsi" w:hAnsi="Times New Roman" w:cs="Times New Roman"/>
                <w:b/>
                <w:bCs/>
                <w:sz w:val="20"/>
                <w:szCs w:val="20"/>
                <w:lang w:val="kk-KZ" w:eastAsia="en-US"/>
              </w:rPr>
            </w:pPr>
          </w:p>
          <w:p w:rsidR="00BC0900" w:rsidRPr="004F3F3B" w:rsidRDefault="00BC0900" w:rsidP="004F3F3B">
            <w:pPr>
              <w:rPr>
                <w:rFonts w:ascii="Times New Roman" w:hAnsi="Times New Roman" w:cs="Times New Roman"/>
                <w:bCs/>
                <w:sz w:val="20"/>
                <w:szCs w:val="20"/>
                <w:lang w:val="kk-KZ"/>
              </w:rPr>
            </w:pPr>
            <w:r w:rsidRPr="004F3F3B">
              <w:rPr>
                <w:rFonts w:ascii="Times New Roman" w:eastAsiaTheme="minorHAnsi" w:hAnsi="Times New Roman" w:cs="Times New Roman"/>
                <w:bCs/>
                <w:sz w:val="20"/>
                <w:szCs w:val="20"/>
                <w:lang w:val="kk-KZ" w:eastAsia="en-US"/>
              </w:rPr>
              <w:t>Ш</w:t>
            </w:r>
            <w:r w:rsidRPr="004F3F3B">
              <w:rPr>
                <w:rFonts w:ascii="Times New Roman" w:hAnsi="Times New Roman" w:cs="Times New Roman"/>
                <w:sz w:val="20"/>
                <w:szCs w:val="20"/>
                <w:shd w:val="clear" w:color="auto" w:fill="FFFFFF"/>
                <w:lang w:val="kk-KZ"/>
              </w:rPr>
              <w:t>ығарма бөлімін талдайды;</w:t>
            </w:r>
          </w:p>
          <w:p w:rsidR="00BC0900" w:rsidRPr="004F3F3B" w:rsidRDefault="00BC0900" w:rsidP="004F3F3B">
            <w:pPr>
              <w:rPr>
                <w:rFonts w:ascii="Times New Roman" w:hAnsi="Times New Roman" w:cs="Times New Roman"/>
                <w:bCs/>
                <w:sz w:val="20"/>
                <w:szCs w:val="20"/>
                <w:lang w:val="kk-KZ"/>
              </w:rPr>
            </w:pPr>
            <w:r w:rsidRPr="004F3F3B">
              <w:rPr>
                <w:rFonts w:ascii="Times New Roman" w:hAnsi="Times New Roman" w:cs="Times New Roman"/>
                <w:bCs/>
                <w:sz w:val="20"/>
                <w:szCs w:val="20"/>
                <w:lang w:val="kk-KZ"/>
              </w:rPr>
              <w:t>Талдау барысында өз ойын нақты жеткізеді.</w:t>
            </w:r>
          </w:p>
          <w:p w:rsidR="001553D6" w:rsidRPr="004F3F3B" w:rsidRDefault="00BC0900" w:rsidP="004F3F3B">
            <w:pPr>
              <w:contextualSpacing/>
              <w:rPr>
                <w:rFonts w:ascii="Times New Roman" w:hAnsi="Times New Roman" w:cs="Times New Roman"/>
                <w:bCs/>
                <w:sz w:val="20"/>
                <w:szCs w:val="20"/>
                <w:lang w:val="kk-KZ"/>
              </w:rPr>
            </w:pPr>
            <w:r w:rsidRPr="004F3F3B">
              <w:rPr>
                <w:rFonts w:ascii="Times New Roman" w:hAnsi="Times New Roman" w:cs="Times New Roman"/>
                <w:bCs/>
                <w:sz w:val="20"/>
                <w:szCs w:val="20"/>
                <w:lang w:val="kk-KZ"/>
              </w:rPr>
              <w:t>тақырып бойынша ойын қорытындылайды.</w:t>
            </w:r>
          </w:p>
          <w:p w:rsidR="00C90AC1" w:rsidRPr="004F3F3B" w:rsidRDefault="00032C6C"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Ықтимал жауап</w:t>
            </w:r>
          </w:p>
          <w:p w:rsidR="00C90AC1" w:rsidRPr="004F3F3B" w:rsidRDefault="00C90AC1"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iCs/>
                <w:sz w:val="20"/>
                <w:szCs w:val="20"/>
                <w:lang w:val="kk-KZ" w:eastAsia="en-US"/>
              </w:rPr>
              <w:t>1.Негізгі мәселе.Табиғат пен адам арасындағы байланыс, түсіністіктің болмауы</w:t>
            </w:r>
            <w:r w:rsidR="004F3F3B">
              <w:rPr>
                <w:rFonts w:ascii="Times New Roman" w:eastAsiaTheme="minorHAnsi" w:hAnsi="Times New Roman" w:cs="Times New Roman"/>
                <w:bCs/>
                <w:iCs/>
                <w:sz w:val="20"/>
                <w:szCs w:val="20"/>
                <w:lang w:val="kk-KZ" w:eastAsia="en-US"/>
              </w:rPr>
              <w:t xml:space="preserve"> </w:t>
            </w:r>
          </w:p>
          <w:p w:rsidR="00C90AC1" w:rsidRPr="004F3F3B" w:rsidRDefault="00C90AC1"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iCs/>
                <w:sz w:val="20"/>
                <w:szCs w:val="20"/>
                <w:lang w:val="kk-KZ" w:eastAsia="en-US"/>
              </w:rPr>
              <w:t>2. Себептері. Адамдар қасқырлардың тіршілігіне орынсыз араласуы, оларға қиянат жасауы</w:t>
            </w:r>
          </w:p>
          <w:p w:rsidR="00C90AC1" w:rsidRPr="004F3F3B" w:rsidRDefault="00C90AC1"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iCs/>
                <w:sz w:val="20"/>
                <w:szCs w:val="20"/>
                <w:lang w:val="kk-KZ" w:eastAsia="en-US"/>
              </w:rPr>
              <w:t>3. Дәлелдер.</w:t>
            </w:r>
            <w:r w:rsidR="004F3F3B">
              <w:rPr>
                <w:rFonts w:ascii="Times New Roman" w:eastAsiaTheme="minorHAnsi" w:hAnsi="Times New Roman" w:cs="Times New Roman"/>
                <w:bCs/>
                <w:iCs/>
                <w:sz w:val="20"/>
                <w:szCs w:val="20"/>
                <w:lang w:val="kk-KZ" w:eastAsia="en-US"/>
              </w:rPr>
              <w:t xml:space="preserve"> </w:t>
            </w:r>
            <w:r w:rsidRPr="004F3F3B">
              <w:rPr>
                <w:rFonts w:ascii="Times New Roman" w:eastAsiaTheme="minorHAnsi" w:hAnsi="Times New Roman" w:cs="Times New Roman"/>
                <w:bCs/>
                <w:iCs/>
                <w:sz w:val="20"/>
                <w:szCs w:val="20"/>
                <w:lang w:val="kk-KZ" w:eastAsia="en-US"/>
              </w:rPr>
              <w:t>Адамдардың қасқырлардың інін ойрандауы, Көксеректі ауылда тіршілік етуге мәжбүрлеуі</w:t>
            </w:r>
          </w:p>
          <w:p w:rsidR="00C90AC1" w:rsidRPr="004F3F3B" w:rsidRDefault="00C90AC1"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iCs/>
                <w:sz w:val="20"/>
                <w:szCs w:val="20"/>
                <w:lang w:val="kk-KZ" w:eastAsia="en-US"/>
              </w:rPr>
              <w:t>4. Қорытынды. Құрмаштың өліміне тек Көксерек емес, адамдар да</w:t>
            </w:r>
            <w:r w:rsidR="004F3F3B">
              <w:rPr>
                <w:rFonts w:ascii="Times New Roman" w:eastAsiaTheme="minorHAnsi" w:hAnsi="Times New Roman" w:cs="Times New Roman"/>
                <w:bCs/>
                <w:iCs/>
                <w:sz w:val="20"/>
                <w:szCs w:val="20"/>
                <w:lang w:val="kk-KZ" w:eastAsia="en-US"/>
              </w:rPr>
              <w:t xml:space="preserve"> </w:t>
            </w:r>
            <w:r w:rsidRPr="004F3F3B">
              <w:rPr>
                <w:rFonts w:ascii="Times New Roman" w:eastAsiaTheme="minorHAnsi" w:hAnsi="Times New Roman" w:cs="Times New Roman"/>
                <w:bCs/>
                <w:iCs/>
                <w:sz w:val="20"/>
                <w:szCs w:val="20"/>
                <w:lang w:val="kk-KZ" w:eastAsia="en-US"/>
              </w:rPr>
              <w:t>себепші болды. Айнала қоршаған табиғаттың өз заңы, өз ерекшелігі бар екенін есте ұстау керек.</w:t>
            </w:r>
            <w:r w:rsidR="004F3F3B">
              <w:rPr>
                <w:rFonts w:ascii="Times New Roman" w:eastAsiaTheme="minorHAnsi" w:hAnsi="Times New Roman" w:cs="Times New Roman"/>
                <w:bCs/>
                <w:iCs/>
                <w:sz w:val="20"/>
                <w:szCs w:val="20"/>
                <w:lang w:val="kk-KZ" w:eastAsia="en-US"/>
              </w:rPr>
              <w:t xml:space="preserve"> </w:t>
            </w:r>
          </w:p>
          <w:p w:rsidR="001553D6" w:rsidRPr="004F3F3B" w:rsidRDefault="001553D6"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C90AC1" w:rsidRPr="004F3F3B" w:rsidRDefault="00C90AC1" w:rsidP="004F3F3B">
            <w:pPr>
              <w:contextualSpacing/>
              <w:rPr>
                <w:rFonts w:ascii="Times New Roman" w:eastAsiaTheme="minorHAnsi" w:hAnsi="Times New Roman" w:cs="Times New Roman"/>
                <w:bCs/>
                <w:sz w:val="20"/>
                <w:szCs w:val="20"/>
                <w:lang w:val="kk-KZ" w:eastAsia="en-US"/>
              </w:rPr>
            </w:pPr>
          </w:p>
          <w:p w:rsidR="00C90AC1" w:rsidRPr="004F3F3B" w:rsidRDefault="00C90AC1" w:rsidP="004F3F3B">
            <w:pPr>
              <w:contextualSpacing/>
              <w:rPr>
                <w:rFonts w:ascii="Times New Roman" w:eastAsiaTheme="minorHAnsi" w:hAnsi="Times New Roman" w:cs="Times New Roman"/>
                <w:bCs/>
                <w:sz w:val="20"/>
                <w:szCs w:val="20"/>
                <w:lang w:val="kk-KZ" w:eastAsia="en-US"/>
              </w:rPr>
            </w:pPr>
          </w:p>
          <w:p w:rsidR="00C90AC1" w:rsidRPr="004F3F3B" w:rsidRDefault="00C90AC1"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1.Жып-жылы мықты тұсаулар мойнынан, жотадан ұстап бар күшікті сыртқа алып шықты. Жеті күшіктің бесеуін көздеріне қарап отырып өлтірді де, екі кішкенесін тірі қалдырды. Кетерде бұның біреуінің тірсегін қиып қалдырды да, екінші біреуін - ең кенжесін алып жүріп кетті. Қалған жалғыз күшікті тістелеп алып, екі қасқыр жоқ болды. Ін қаңырап қалды.</w:t>
            </w:r>
            <w:r w:rsidRPr="004F3F3B">
              <w:rPr>
                <w:rFonts w:ascii="Times New Roman" w:eastAsiaTheme="minorHAnsi" w:hAnsi="Times New Roman" w:cs="Times New Roman"/>
                <w:b/>
                <w:bCs/>
                <w:color w:val="FF0000"/>
                <w:sz w:val="20"/>
                <w:szCs w:val="20"/>
                <w:lang w:val="kk-KZ" w:eastAsia="en-US"/>
              </w:rPr>
              <w:t>1</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color w:val="FF0000"/>
                <w:sz w:val="20"/>
                <w:szCs w:val="20"/>
                <w:lang w:val="kk-KZ" w:eastAsia="en-US"/>
              </w:rPr>
            </w:pPr>
            <w:r w:rsidRPr="004F3F3B">
              <w:rPr>
                <w:rFonts w:ascii="Times New Roman" w:eastAsiaTheme="minorHAnsi" w:hAnsi="Times New Roman" w:cs="Times New Roman"/>
                <w:bCs/>
                <w:sz w:val="20"/>
                <w:szCs w:val="20"/>
                <w:lang w:val="kk-KZ" w:eastAsia="en-US"/>
              </w:rPr>
              <w:t>2.Кейде сондай жерде ұсталып, таяқ та жейді. Талай рет оқыста төбесіне таңқ етіп тиген оқтау бойын тызылдатып, шыпыртып тиген қамшыны да татты. Бұның жауабы — езуін ғана ыржитады.</w:t>
            </w:r>
            <w:r w:rsidRPr="004F3F3B">
              <w:rPr>
                <w:rFonts w:ascii="Times New Roman" w:eastAsiaTheme="minorHAnsi" w:hAnsi="Times New Roman" w:cs="Times New Roman"/>
                <w:bCs/>
                <w:color w:val="FF0000"/>
                <w:sz w:val="20"/>
                <w:szCs w:val="20"/>
                <w:lang w:val="kk-KZ" w:eastAsia="en-US"/>
              </w:rPr>
              <w:t>2</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 xml:space="preserve">3.Бір күні түсте Құрмаш Көксеректі тысқа алып шығып, ас құйып жалатып тұрғанда, анадан шылапшынның салдырын естіген қара ала төбет үйдің көлеңкесінен шығып алып, адымды қойып еді. Екпіндеген бетімен, жолында жасқап тұрған </w:t>
            </w:r>
            <w:r w:rsidRPr="004F3F3B">
              <w:rPr>
                <w:rFonts w:ascii="Times New Roman" w:eastAsiaTheme="minorHAnsi" w:hAnsi="Times New Roman" w:cs="Times New Roman"/>
                <w:bCs/>
                <w:sz w:val="20"/>
                <w:szCs w:val="20"/>
                <w:lang w:val="kk-KZ" w:eastAsia="en-US"/>
              </w:rPr>
              <w:lastRenderedPageBreak/>
              <w:t>Құрмашқа қарамастан, келе — Көксеректі бүйір жағынан келіп арс етіп қауып түсті</w:t>
            </w:r>
            <w:r w:rsidRPr="004F3F3B">
              <w:rPr>
                <w:rFonts w:ascii="Times New Roman" w:eastAsiaTheme="minorHAnsi" w:hAnsi="Times New Roman" w:cs="Times New Roman"/>
                <w:bCs/>
                <w:color w:val="FF0000"/>
                <w:sz w:val="20"/>
                <w:szCs w:val="20"/>
                <w:lang w:val="kk-KZ" w:eastAsia="en-US"/>
              </w:rPr>
              <w:t>.</w:t>
            </w:r>
            <w:r w:rsidR="004F3F3B">
              <w:rPr>
                <w:rFonts w:ascii="Times New Roman" w:eastAsiaTheme="minorHAnsi" w:hAnsi="Times New Roman" w:cs="Times New Roman"/>
                <w:bCs/>
                <w:color w:val="FF0000"/>
                <w:sz w:val="20"/>
                <w:szCs w:val="20"/>
                <w:lang w:val="kk-KZ" w:eastAsia="en-US"/>
              </w:rPr>
              <w:t xml:space="preserve"> </w:t>
            </w:r>
            <w:r w:rsidRPr="004F3F3B">
              <w:rPr>
                <w:rFonts w:ascii="Times New Roman" w:eastAsiaTheme="minorHAnsi" w:hAnsi="Times New Roman" w:cs="Times New Roman"/>
                <w:bCs/>
                <w:color w:val="FF0000"/>
                <w:sz w:val="20"/>
                <w:szCs w:val="20"/>
                <w:lang w:val="kk-KZ" w:eastAsia="en-US"/>
              </w:rPr>
              <w:t>3</w:t>
            </w:r>
          </w:p>
          <w:p w:rsidR="00F616BA" w:rsidRPr="004F3F3B" w:rsidRDefault="00F616BA" w:rsidP="004F3F3B">
            <w:pPr>
              <w:contextualSpacing/>
              <w:rPr>
                <w:rFonts w:ascii="Times New Roman" w:eastAsiaTheme="minorHAnsi" w:hAnsi="Times New Roman" w:cs="Times New Roman"/>
                <w:bCs/>
                <w:sz w:val="20"/>
                <w:szCs w:val="20"/>
                <w:lang w:val="kk-KZ" w:eastAsia="en-US"/>
              </w:rPr>
            </w:pPr>
          </w:p>
          <w:p w:rsidR="00F616BA" w:rsidRPr="004F3F3B" w:rsidRDefault="00F616BA" w:rsidP="004F3F3B">
            <w:pPr>
              <w:contextualSpacing/>
              <w:rPr>
                <w:rFonts w:ascii="Times New Roman" w:eastAsiaTheme="minorHAnsi" w:hAnsi="Times New Roman" w:cs="Times New Roman"/>
                <w:bCs/>
                <w:color w:val="FF0000"/>
                <w:sz w:val="20"/>
                <w:szCs w:val="20"/>
                <w:lang w:val="kk-KZ" w:eastAsia="en-US"/>
              </w:rPr>
            </w:pPr>
            <w:r w:rsidRPr="004F3F3B">
              <w:rPr>
                <w:rFonts w:ascii="Times New Roman" w:eastAsiaTheme="minorHAnsi" w:hAnsi="Times New Roman" w:cs="Times New Roman"/>
                <w:bCs/>
                <w:sz w:val="20"/>
                <w:szCs w:val="20"/>
                <w:lang w:val="kk-KZ" w:eastAsia="en-US"/>
              </w:rPr>
              <w:t>4.Бір күні екеуі бір қозыны жеп келе жатыр еді. Індерінің үстінен көп үлкен жаулар кетіп барады екен. Қамыс арасына бүқты. Жау озған соң інге келді. Бір-ақ қана күшік қалған, бүралып тұра алмайды, арт жағын баса алмайды. Ақ қасқыр тістеп әкеліп қамысқа тықты. Екеуі қайтадан Қараадырға бет қойды</w:t>
            </w:r>
            <w:r w:rsidRPr="004F3F3B">
              <w:rPr>
                <w:rFonts w:ascii="Times New Roman" w:eastAsiaTheme="minorHAnsi" w:hAnsi="Times New Roman" w:cs="Times New Roman"/>
                <w:bCs/>
                <w:color w:val="FF0000"/>
                <w:sz w:val="20"/>
                <w:szCs w:val="20"/>
                <w:lang w:val="kk-KZ" w:eastAsia="en-US"/>
              </w:rPr>
              <w:t>.</w:t>
            </w:r>
            <w:r w:rsidR="004F3F3B">
              <w:rPr>
                <w:rFonts w:ascii="Times New Roman" w:eastAsiaTheme="minorHAnsi" w:hAnsi="Times New Roman" w:cs="Times New Roman"/>
                <w:bCs/>
                <w:color w:val="FF0000"/>
                <w:sz w:val="20"/>
                <w:szCs w:val="20"/>
                <w:lang w:val="kk-KZ" w:eastAsia="en-US"/>
              </w:rPr>
              <w:t xml:space="preserve"> </w:t>
            </w:r>
            <w:r w:rsidR="00C90AC1" w:rsidRPr="004F3F3B">
              <w:rPr>
                <w:rFonts w:ascii="Times New Roman" w:eastAsiaTheme="minorHAnsi" w:hAnsi="Times New Roman" w:cs="Times New Roman"/>
                <w:bCs/>
                <w:color w:val="FF0000"/>
                <w:sz w:val="20"/>
                <w:szCs w:val="20"/>
                <w:lang w:val="kk-KZ" w:eastAsia="en-US"/>
              </w:rPr>
              <w:t>4</w:t>
            </w:r>
          </w:p>
          <w:p w:rsidR="00F616BA" w:rsidRPr="004F3F3B" w:rsidRDefault="00235F86"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Ықтимал жауап</w:t>
            </w:r>
          </w:p>
          <w:p w:rsidR="00883C87"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Шығармада адам мен табиғат өкілі ретінде алынып отырған түз тағысының арасындағы қайшылық кеңінен суреттелген. Бұл күрес соңында үлкен трагедияға алып келеді. Көксеректің бұл қылығы адамның өзіне жасаған қиянатына, зұлымдығына деген жауабы тәрізді. Көксеректің адамға деген ыза-кегі, ашуы бір-біріне қосыла келіп, ақыры күнәсіз сәбидің өліміне себеп болады. Көзін ашар-ашпастан иттерден көрген қорлығы, еріксіздік, ақ қасқырдай серігінен айрылу, суық, қатыгез даладағы кезбе тірлік, жанын көзіне көрсеткен у қорғасын осының бәрі жиылып келіп, бұған ата-баба қанымен берілген қаныпезерлік қосылғанда, Көксеректің қойшы балаға шаппауы қолдан жасалған қадам болар еді. Адамзат түз тағысына осынша қиянат жасамай, жанашырлық көрсетіп, өздерін дер кезінде тоқтатқанда, мұндай қайғыға ұшырамас па еді?!</w:t>
            </w:r>
          </w:p>
          <w:p w:rsidR="00883C87" w:rsidRPr="004F3F3B" w:rsidRDefault="004860C5" w:rsidP="004F3F3B">
            <w:pPr>
              <w:contextualSpacing/>
              <w:rPr>
                <w:rFonts w:ascii="Times New Roman" w:eastAsiaTheme="minorHAnsi" w:hAnsi="Times New Roman" w:cs="Times New Roman"/>
                <w:b/>
                <w:bCs/>
                <w:sz w:val="20"/>
                <w:szCs w:val="20"/>
                <w:lang w:val="kk-KZ" w:eastAsia="en-US"/>
              </w:rPr>
            </w:pPr>
            <w:hyperlink r:id="rId11" w:history="1">
              <w:r w:rsidR="00883C87" w:rsidRPr="004F3F3B">
                <w:rPr>
                  <w:rStyle w:val="a5"/>
                  <w:rFonts w:ascii="Times New Roman" w:eastAsiaTheme="minorHAnsi" w:hAnsi="Times New Roman" w:cs="Times New Roman"/>
                  <w:b/>
                  <w:bCs/>
                  <w:sz w:val="20"/>
                  <w:szCs w:val="20"/>
                  <w:lang w:val="kk-KZ" w:eastAsia="en-US"/>
                </w:rPr>
                <w:t>https://learningapps.org/17439699</w:t>
              </w:r>
            </w:hyperlink>
          </w:p>
        </w:tc>
        <w:tc>
          <w:tcPr>
            <w:tcW w:w="2126" w:type="dxa"/>
          </w:tcPr>
          <w:p w:rsidR="003D7972" w:rsidRPr="004F3F3B" w:rsidRDefault="003D7972" w:rsidP="004F3F3B">
            <w:pPr>
              <w:jc w:val="both"/>
              <w:rPr>
                <w:rFonts w:ascii="Times New Roman" w:hAnsi="Times New Roman" w:cs="Times New Roman"/>
                <w:b/>
                <w:bCs/>
                <w:noProof/>
                <w:sz w:val="20"/>
                <w:szCs w:val="20"/>
                <w:lang w:val="kk-KZ"/>
              </w:rPr>
            </w:pPr>
          </w:p>
          <w:p w:rsidR="003D7972" w:rsidRPr="004F3F3B" w:rsidRDefault="003D7972" w:rsidP="004F3F3B">
            <w:pPr>
              <w:jc w:val="both"/>
              <w:rPr>
                <w:rFonts w:ascii="Times New Roman" w:hAnsi="Times New Roman" w:cs="Times New Roman"/>
                <w:b/>
                <w:bCs/>
                <w:noProof/>
                <w:sz w:val="20"/>
                <w:szCs w:val="20"/>
                <w:lang w:val="kk-KZ"/>
              </w:rPr>
            </w:pPr>
          </w:p>
          <w:p w:rsidR="003D7972" w:rsidRPr="004F3F3B" w:rsidRDefault="003D7972" w:rsidP="004F3F3B">
            <w:pPr>
              <w:jc w:val="both"/>
              <w:rPr>
                <w:rFonts w:ascii="Times New Roman" w:hAnsi="Times New Roman" w:cs="Times New Roman"/>
                <w:b/>
                <w:bCs/>
                <w:noProof/>
                <w:sz w:val="20"/>
                <w:szCs w:val="20"/>
                <w:lang w:val="kk-KZ"/>
              </w:rPr>
            </w:pPr>
          </w:p>
          <w:p w:rsidR="003D7972" w:rsidRPr="004F3F3B" w:rsidRDefault="003D7972" w:rsidP="004F3F3B">
            <w:pPr>
              <w:jc w:val="both"/>
              <w:rPr>
                <w:rFonts w:ascii="Times New Roman" w:hAnsi="Times New Roman" w:cs="Times New Roman"/>
                <w:b/>
                <w:bCs/>
                <w:noProof/>
                <w:sz w:val="20"/>
                <w:szCs w:val="20"/>
                <w:lang w:val="kk-KZ"/>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235F86" w:rsidP="004F3F3B">
            <w:pPr>
              <w:contextualSpacing/>
              <w:rPr>
                <w:rFonts w:ascii="Times New Roman" w:eastAsiaTheme="minorHAnsi" w:hAnsi="Times New Roman" w:cs="Times New Roman"/>
                <w:b/>
                <w:bCs/>
                <w:sz w:val="20"/>
                <w:szCs w:val="20"/>
                <w:lang w:val="kk-KZ" w:eastAsia="en-US"/>
              </w:rPr>
            </w:pPr>
            <w:r w:rsidRPr="004F3F3B">
              <w:rPr>
                <w:rFonts w:ascii="Times New Roman" w:hAnsi="Times New Roman" w:cs="Times New Roman"/>
                <w:b/>
                <w:bCs/>
                <w:noProof/>
                <w:sz w:val="20"/>
                <w:szCs w:val="20"/>
                <w:lang w:val="kk-KZ"/>
              </w:rPr>
              <w:t>Өзін-өзі бағалау</w:t>
            </w: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contextualSpacing/>
              <w:rPr>
                <w:rFonts w:ascii="Times New Roman" w:eastAsiaTheme="minorHAnsi" w:hAnsi="Times New Roman" w:cs="Times New Roman"/>
                <w:b/>
                <w:bCs/>
                <w:sz w:val="20"/>
                <w:szCs w:val="20"/>
                <w:lang w:val="kk-KZ" w:eastAsia="en-US"/>
              </w:rPr>
            </w:pPr>
          </w:p>
          <w:p w:rsidR="003D7972" w:rsidRPr="004F3F3B" w:rsidRDefault="003D7972" w:rsidP="004F3F3B">
            <w:pPr>
              <w:jc w:val="both"/>
              <w:rPr>
                <w:rFonts w:ascii="Times New Roman" w:hAnsi="Times New Roman" w:cs="Times New Roman"/>
                <w:b/>
                <w:bCs/>
                <w:noProof/>
                <w:sz w:val="20"/>
                <w:szCs w:val="20"/>
                <w:lang w:val="kk-KZ"/>
              </w:rPr>
            </w:pPr>
          </w:p>
        </w:tc>
        <w:tc>
          <w:tcPr>
            <w:tcW w:w="1418" w:type="dxa"/>
          </w:tcPr>
          <w:p w:rsidR="005A1F16" w:rsidRPr="004F3F3B" w:rsidRDefault="005A1F16" w:rsidP="004F3F3B">
            <w:pPr>
              <w:rPr>
                <w:rFonts w:ascii="Times New Roman" w:eastAsiaTheme="minorHAnsi" w:hAnsi="Times New Roman" w:cs="Times New Roman"/>
                <w:sz w:val="20"/>
                <w:szCs w:val="20"/>
                <w:lang w:val="kk-KZ" w:eastAsia="en-US"/>
              </w:rPr>
            </w:pPr>
            <w:r w:rsidRPr="004F3F3B">
              <w:rPr>
                <w:rFonts w:ascii="Times New Roman" w:eastAsiaTheme="minorHAnsi" w:hAnsi="Times New Roman" w:cs="Times New Roman"/>
                <w:sz w:val="20"/>
                <w:szCs w:val="20"/>
                <w:lang w:val="kk-KZ" w:eastAsia="en-US"/>
              </w:rPr>
              <w:lastRenderedPageBreak/>
              <w:t>Деректер жазылған қағаздар</w:t>
            </w:r>
          </w:p>
          <w:p w:rsidR="005A1F16" w:rsidRPr="004F3F3B" w:rsidRDefault="005A1F16" w:rsidP="004F3F3B">
            <w:pPr>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А4 парағы</w:t>
            </w: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sz w:val="20"/>
                <w:szCs w:val="20"/>
                <w:lang w:val="kk-KZ" w:eastAsia="en-US"/>
              </w:rPr>
            </w:pPr>
          </w:p>
          <w:p w:rsidR="005A1F16" w:rsidRPr="004F3F3B" w:rsidRDefault="005A1F16" w:rsidP="004F3F3B">
            <w:pPr>
              <w:rPr>
                <w:rFonts w:ascii="Times New Roman" w:eastAsiaTheme="minorHAnsi" w:hAnsi="Times New Roman" w:cs="Times New Roman"/>
                <w:bCs/>
                <w:color w:val="0070C0"/>
                <w:sz w:val="20"/>
                <w:szCs w:val="20"/>
                <w:lang w:val="kk-KZ" w:eastAsia="en-US"/>
              </w:rPr>
            </w:pPr>
            <w:r w:rsidRPr="004F3F3B">
              <w:rPr>
                <w:rFonts w:ascii="Times New Roman" w:eastAsiaTheme="minorHAnsi" w:hAnsi="Times New Roman" w:cs="Times New Roman"/>
                <w:bCs/>
                <w:color w:val="0070C0"/>
                <w:sz w:val="20"/>
                <w:szCs w:val="20"/>
                <w:lang w:val="kk-KZ" w:eastAsia="en-US"/>
              </w:rPr>
              <w:t>WWW.zharar.com/kzw.</w:t>
            </w:r>
          </w:p>
        </w:tc>
      </w:tr>
      <w:tr w:rsidR="00FC0B2E" w:rsidRPr="004F3F3B" w:rsidTr="004F3F3B">
        <w:tc>
          <w:tcPr>
            <w:tcW w:w="1701" w:type="dxa"/>
          </w:tcPr>
          <w:p w:rsidR="00FC0B2E" w:rsidRPr="004F3F3B" w:rsidRDefault="00C90AC1" w:rsidP="004F3F3B">
            <w:pPr>
              <w:rPr>
                <w:rFonts w:ascii="Times New Roman" w:eastAsia="Calibri" w:hAnsi="Times New Roman" w:cs="Times New Roman"/>
                <w:b/>
                <w:sz w:val="20"/>
                <w:szCs w:val="20"/>
                <w:lang w:val="kk-KZ" w:eastAsia="en-US"/>
              </w:rPr>
            </w:pPr>
            <w:r w:rsidRPr="004F3F3B">
              <w:rPr>
                <w:rFonts w:ascii="Times New Roman" w:eastAsia="Calibri" w:hAnsi="Times New Roman" w:cs="Times New Roman"/>
                <w:b/>
                <w:sz w:val="20"/>
                <w:szCs w:val="20"/>
                <w:lang w:val="kk-KZ" w:eastAsia="en-US"/>
              </w:rPr>
              <w:lastRenderedPageBreak/>
              <w:t>Сабақтың соңы</w:t>
            </w:r>
          </w:p>
        </w:tc>
        <w:tc>
          <w:tcPr>
            <w:tcW w:w="5812" w:type="dxa"/>
          </w:tcPr>
          <w:p w:rsidR="00FC0B2E" w:rsidRPr="004F3F3B" w:rsidRDefault="00C90AC1" w:rsidP="004F3F3B">
            <w:pPr>
              <w:widowControl w:val="0"/>
              <w:autoSpaceDE w:val="0"/>
              <w:autoSpaceDN w:val="0"/>
              <w:adjustRightInd w:val="0"/>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КЕРІ БАЙЛАНЫС</w:t>
            </w:r>
          </w:p>
        </w:tc>
        <w:tc>
          <w:tcPr>
            <w:tcW w:w="4961" w:type="dxa"/>
          </w:tcPr>
          <w:p w:rsidR="00C90AC1" w:rsidRPr="004F3F3B" w:rsidRDefault="00C90AC1" w:rsidP="004F3F3B">
            <w:pPr>
              <w:widowControl w:val="0"/>
              <w:autoSpaceDE w:val="0"/>
              <w:autoSpaceDN w:val="0"/>
              <w:adjustRightInd w:val="0"/>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Сабақты өте жақсы түсіндім</w:t>
            </w:r>
          </w:p>
          <w:p w:rsidR="00C90AC1" w:rsidRPr="004F3F3B" w:rsidRDefault="00C90AC1" w:rsidP="004F3F3B">
            <w:pPr>
              <w:widowControl w:val="0"/>
              <w:autoSpaceDE w:val="0"/>
              <w:autoSpaceDN w:val="0"/>
              <w:adjustRightInd w:val="0"/>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Сұрақтарым бар</w:t>
            </w:r>
          </w:p>
          <w:p w:rsidR="00FC0B2E" w:rsidRPr="004F3F3B" w:rsidRDefault="00C90AC1" w:rsidP="004F3F3B">
            <w:pPr>
              <w:contextualSpacing/>
              <w:rPr>
                <w:rFonts w:ascii="Times New Roman"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Жақсы түсіндім</w:t>
            </w:r>
          </w:p>
        </w:tc>
        <w:tc>
          <w:tcPr>
            <w:tcW w:w="2126" w:type="dxa"/>
          </w:tcPr>
          <w:p w:rsidR="00235F86" w:rsidRPr="004F3F3B" w:rsidRDefault="00235F86" w:rsidP="004F3F3B">
            <w:pPr>
              <w:contextualSpacing/>
              <w:rPr>
                <w:rFonts w:ascii="Times New Roman" w:eastAsiaTheme="minorHAnsi" w:hAnsi="Times New Roman" w:cs="Times New Roman"/>
                <w:b/>
                <w:bCs/>
                <w:sz w:val="20"/>
                <w:szCs w:val="20"/>
                <w:lang w:val="kk-KZ" w:eastAsia="en-US"/>
              </w:rPr>
            </w:pPr>
            <w:r w:rsidRPr="004F3F3B">
              <w:rPr>
                <w:rFonts w:ascii="Times New Roman" w:eastAsiaTheme="minorHAnsi" w:hAnsi="Times New Roman" w:cs="Times New Roman"/>
                <w:b/>
                <w:bCs/>
                <w:sz w:val="20"/>
                <w:szCs w:val="20"/>
                <w:lang w:val="kk-KZ" w:eastAsia="en-US"/>
              </w:rPr>
              <w:t>Дескриптор</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оқиға ретін белгілейді-1ұпай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 сюжетінің бөлшектерін талдайды-1 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Шығарманың композициялық жоспарын құрады-1 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көтерілген мәселені</w:t>
            </w:r>
            <w:r w:rsidR="004F3F3B">
              <w:rPr>
                <w:rFonts w:ascii="Times New Roman" w:eastAsiaTheme="minorHAnsi" w:hAnsi="Times New Roman" w:cs="Times New Roman"/>
                <w:bCs/>
                <w:sz w:val="20"/>
                <w:szCs w:val="20"/>
                <w:lang w:val="kk-KZ" w:eastAsia="en-US"/>
              </w:rPr>
              <w:t xml:space="preserve"> </w:t>
            </w:r>
            <w:r w:rsidRPr="004F3F3B">
              <w:rPr>
                <w:rFonts w:ascii="Times New Roman" w:eastAsiaTheme="minorHAnsi" w:hAnsi="Times New Roman" w:cs="Times New Roman"/>
                <w:bCs/>
                <w:sz w:val="20"/>
                <w:szCs w:val="20"/>
                <w:lang w:val="kk-KZ" w:eastAsia="en-US"/>
              </w:rPr>
              <w:t>анықтайды-1 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дәлел, себептерін табады-2 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шешімін жазады-1 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 xml:space="preserve">Шығармадағы тұлғалық болмысты </w:t>
            </w:r>
            <w:r w:rsidRPr="004F3F3B">
              <w:rPr>
                <w:rFonts w:ascii="Times New Roman" w:eastAsiaTheme="minorHAnsi" w:hAnsi="Times New Roman" w:cs="Times New Roman"/>
                <w:bCs/>
                <w:sz w:val="20"/>
                <w:szCs w:val="20"/>
                <w:lang w:val="kk-KZ" w:eastAsia="en-US"/>
              </w:rPr>
              <w:lastRenderedPageBreak/>
              <w:t>талдайды-1ұпай;</w:t>
            </w:r>
          </w:p>
          <w:p w:rsidR="00235F86" w:rsidRPr="004F3F3B" w:rsidRDefault="00235F86" w:rsidP="004F3F3B">
            <w:pPr>
              <w:contextualSpacing/>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sz w:val="20"/>
                <w:szCs w:val="20"/>
                <w:lang w:val="kk-KZ" w:eastAsia="en-US"/>
              </w:rPr>
              <w:t>Шығармадан дәлелдер келтіреді-1ұпай;</w:t>
            </w:r>
          </w:p>
          <w:p w:rsidR="00FC0B2E" w:rsidRPr="004F3F3B" w:rsidRDefault="00235F86" w:rsidP="004F3F3B">
            <w:pPr>
              <w:jc w:val="both"/>
              <w:rPr>
                <w:rFonts w:ascii="Times New Roman" w:hAnsi="Times New Roman" w:cs="Times New Roman"/>
                <w:b/>
                <w:bCs/>
                <w:noProof/>
                <w:sz w:val="20"/>
                <w:szCs w:val="20"/>
                <w:lang w:val="kk-KZ"/>
              </w:rPr>
            </w:pPr>
            <w:r w:rsidRPr="004F3F3B">
              <w:rPr>
                <w:rFonts w:ascii="Times New Roman" w:eastAsiaTheme="minorHAnsi" w:hAnsi="Times New Roman" w:cs="Times New Roman"/>
                <w:bCs/>
                <w:sz w:val="20"/>
                <w:szCs w:val="20"/>
                <w:lang w:val="kk-KZ" w:eastAsia="en-US"/>
              </w:rPr>
              <w:t>Гуманистік тұрғыдан талдайды-1 ұпай.</w:t>
            </w:r>
          </w:p>
        </w:tc>
        <w:tc>
          <w:tcPr>
            <w:tcW w:w="1418" w:type="dxa"/>
          </w:tcPr>
          <w:p w:rsidR="00FC0B2E" w:rsidRPr="004F3F3B" w:rsidRDefault="00C90AC1" w:rsidP="004F3F3B">
            <w:pPr>
              <w:rPr>
                <w:rFonts w:ascii="Times New Roman" w:eastAsiaTheme="minorHAnsi" w:hAnsi="Times New Roman" w:cs="Times New Roman"/>
                <w:bCs/>
                <w:sz w:val="20"/>
                <w:szCs w:val="20"/>
                <w:lang w:val="kk-KZ" w:eastAsia="en-US"/>
              </w:rPr>
            </w:pPr>
            <w:r w:rsidRPr="004F3F3B">
              <w:rPr>
                <w:rFonts w:ascii="Times New Roman" w:eastAsiaTheme="minorHAnsi" w:hAnsi="Times New Roman" w:cs="Times New Roman"/>
                <w:bCs/>
                <w:noProof/>
                <w:sz w:val="20"/>
                <w:szCs w:val="20"/>
                <w:lang w:val="ru-RU" w:eastAsia="ru-RU"/>
              </w:rPr>
              <w:lastRenderedPageBreak/>
              <w:drawing>
                <wp:inline distT="0" distB="0" distL="0" distR="0" wp14:anchorId="79418575" wp14:editId="61A9E505">
                  <wp:extent cx="1033145" cy="581660"/>
                  <wp:effectExtent l="0" t="0" r="0" b="8890"/>
                  <wp:docPr id="69" name="Рисунок 68" descr="C:\Users\BOBEK\Desktop\WhatsApp Image 2025-01-12 at 08.54.57.jpeg"/>
                  <wp:cNvGraphicFramePr/>
                  <a:graphic xmlns:a="http://schemas.openxmlformats.org/drawingml/2006/main">
                    <a:graphicData uri="http://schemas.openxmlformats.org/drawingml/2006/picture">
                      <pic:pic xmlns:pic="http://schemas.openxmlformats.org/drawingml/2006/picture">
                        <pic:nvPicPr>
                          <pic:cNvPr id="69" name="Рисунок 68" descr="C:\Users\BOBEK\Desktop\WhatsApp Image 2025-01-12 at 08.54.57.jpeg"/>
                          <pic:cNvPicPr/>
                        </pic:nvPicPr>
                        <pic:blipFill rotWithShape="1">
                          <a:blip r:embed="rId12" cstate="print">
                            <a:extLst>
                              <a:ext uri="{28A0092B-C50C-407E-A947-70E740481C1C}">
                                <a14:useLocalDpi xmlns:a14="http://schemas.microsoft.com/office/drawing/2010/main" val="0"/>
                              </a:ext>
                            </a:extLst>
                          </a:blip>
                          <a:srcRect r="49883" b="74360"/>
                          <a:stretch/>
                        </pic:blipFill>
                        <pic:spPr bwMode="auto">
                          <a:xfrm>
                            <a:off x="0" y="0"/>
                            <a:ext cx="1033145" cy="5816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1F16" w:rsidRPr="004F3F3B" w:rsidTr="004F3F3B">
        <w:trPr>
          <w:trHeight w:val="274"/>
        </w:trPr>
        <w:tc>
          <w:tcPr>
            <w:tcW w:w="1701" w:type="dxa"/>
          </w:tcPr>
          <w:p w:rsidR="005A1F16" w:rsidRPr="004F3F3B" w:rsidRDefault="005A1F16" w:rsidP="004F3F3B">
            <w:pPr>
              <w:rPr>
                <w:rFonts w:ascii="Times New Roman" w:eastAsia="Calibri" w:hAnsi="Times New Roman" w:cs="Times New Roman"/>
                <w:sz w:val="20"/>
                <w:szCs w:val="20"/>
                <w:lang w:val="kk-KZ" w:eastAsia="en-US"/>
              </w:rPr>
            </w:pPr>
          </w:p>
        </w:tc>
        <w:tc>
          <w:tcPr>
            <w:tcW w:w="12899" w:type="dxa"/>
            <w:gridSpan w:val="3"/>
          </w:tcPr>
          <w:p w:rsidR="005A1F16" w:rsidRPr="004F3F3B" w:rsidRDefault="004F3F3B" w:rsidP="004F3F3B">
            <w:pPr>
              <w:rPr>
                <w:rFonts w:ascii="Times New Roman" w:hAnsi="Times New Roman" w:cs="Times New Roman"/>
                <w:bCs/>
                <w:sz w:val="20"/>
                <w:szCs w:val="20"/>
                <w:lang w:val="kk-KZ"/>
              </w:rPr>
            </w:pPr>
            <w:r>
              <w:rPr>
                <w:rFonts w:ascii="Times New Roman" w:hAnsi="Times New Roman" w:cs="Times New Roman"/>
                <w:b/>
                <w:bCs/>
                <w:sz w:val="20"/>
                <w:szCs w:val="20"/>
                <w:lang w:val="kk-KZ"/>
              </w:rPr>
              <w:t>Үйге тапсырма:</w:t>
            </w:r>
            <w:r w:rsidR="005A1F16" w:rsidRPr="004F3F3B">
              <w:rPr>
                <w:rFonts w:ascii="Times New Roman" w:hAnsi="Times New Roman" w:cs="Times New Roman"/>
                <w:b/>
                <w:bCs/>
                <w:sz w:val="20"/>
                <w:szCs w:val="20"/>
                <w:lang w:val="kk-KZ"/>
              </w:rPr>
              <w:t xml:space="preserve"> </w:t>
            </w:r>
            <w:r w:rsidR="005A1F16" w:rsidRPr="004F3F3B">
              <w:rPr>
                <w:rFonts w:ascii="Times New Roman" w:hAnsi="Times New Roman" w:cs="Times New Roman"/>
                <w:bCs/>
                <w:sz w:val="20"/>
                <w:szCs w:val="20"/>
                <w:lang w:val="kk-KZ"/>
              </w:rPr>
              <w:t>Шығарманы оқу</w:t>
            </w:r>
          </w:p>
          <w:p w:rsidR="005A1F16" w:rsidRPr="004F3F3B" w:rsidRDefault="005A1F16" w:rsidP="004F3F3B">
            <w:pPr>
              <w:rPr>
                <w:rFonts w:ascii="Times New Roman" w:eastAsiaTheme="minorHAnsi" w:hAnsi="Times New Roman" w:cs="Times New Roman"/>
                <w:b/>
                <w:sz w:val="20"/>
                <w:szCs w:val="20"/>
                <w:lang w:val="kk-KZ" w:eastAsia="en-US"/>
              </w:rPr>
            </w:pPr>
            <w:r w:rsidRPr="004F3F3B">
              <w:rPr>
                <w:rFonts w:ascii="Times New Roman" w:hAnsi="Times New Roman" w:cs="Times New Roman"/>
                <w:bCs/>
                <w:sz w:val="20"/>
                <w:szCs w:val="20"/>
                <w:lang w:val="kk-KZ"/>
              </w:rPr>
              <w:t>Оқушылармен қоштасу. Сабақтың аяқталғанын ескерту.</w:t>
            </w:r>
          </w:p>
        </w:tc>
        <w:tc>
          <w:tcPr>
            <w:tcW w:w="1418" w:type="dxa"/>
          </w:tcPr>
          <w:p w:rsidR="005A1F16" w:rsidRPr="004F3F3B" w:rsidRDefault="005A1F16" w:rsidP="004F3F3B">
            <w:pPr>
              <w:rPr>
                <w:rFonts w:ascii="Times New Roman" w:hAnsi="Times New Roman" w:cs="Times New Roman"/>
                <w:sz w:val="20"/>
                <w:szCs w:val="20"/>
                <w:lang w:val="kk-KZ"/>
              </w:rPr>
            </w:pPr>
          </w:p>
        </w:tc>
      </w:tr>
    </w:tbl>
    <w:p w:rsidR="005057B5" w:rsidRPr="004F3F3B" w:rsidRDefault="004860C5" w:rsidP="004F3F3B">
      <w:pPr>
        <w:rPr>
          <w:rFonts w:ascii="Times New Roman" w:hAnsi="Times New Roman" w:cs="Times New Roman"/>
          <w:sz w:val="20"/>
          <w:szCs w:val="20"/>
          <w:lang w:val="kk-KZ"/>
        </w:rPr>
      </w:pPr>
    </w:p>
    <w:sectPr w:rsidR="005057B5" w:rsidRPr="004F3F3B" w:rsidSect="00D06553">
      <w:pgSz w:w="16838" w:h="11906" w:orient="landscape"/>
      <w:pgMar w:top="426" w:right="425"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7BB1"/>
    <w:multiLevelType w:val="hybridMultilevel"/>
    <w:tmpl w:val="02B069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05B7D6D"/>
    <w:multiLevelType w:val="hybridMultilevel"/>
    <w:tmpl w:val="39888902"/>
    <w:lvl w:ilvl="0" w:tplc="33B6492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616114"/>
    <w:multiLevelType w:val="hybridMultilevel"/>
    <w:tmpl w:val="24B82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85087"/>
    <w:multiLevelType w:val="hybridMultilevel"/>
    <w:tmpl w:val="99CEF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1D666F"/>
    <w:multiLevelType w:val="hybridMultilevel"/>
    <w:tmpl w:val="1E3C5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F93B59"/>
    <w:multiLevelType w:val="hybridMultilevel"/>
    <w:tmpl w:val="064C0078"/>
    <w:lvl w:ilvl="0" w:tplc="33B6492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644306"/>
    <w:multiLevelType w:val="hybridMultilevel"/>
    <w:tmpl w:val="7E3AD4B2"/>
    <w:lvl w:ilvl="0" w:tplc="48985D14">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96B47"/>
    <w:rsid w:val="00032C6C"/>
    <w:rsid w:val="000A1320"/>
    <w:rsid w:val="000A296E"/>
    <w:rsid w:val="000F77C2"/>
    <w:rsid w:val="001553D6"/>
    <w:rsid w:val="001D7F70"/>
    <w:rsid w:val="00201B76"/>
    <w:rsid w:val="00235F86"/>
    <w:rsid w:val="0027740B"/>
    <w:rsid w:val="002E12BD"/>
    <w:rsid w:val="00383DAB"/>
    <w:rsid w:val="003D7972"/>
    <w:rsid w:val="004860C5"/>
    <w:rsid w:val="004C16DB"/>
    <w:rsid w:val="004F3F3B"/>
    <w:rsid w:val="00516C96"/>
    <w:rsid w:val="00596B47"/>
    <w:rsid w:val="005A1F16"/>
    <w:rsid w:val="005C6FC0"/>
    <w:rsid w:val="00600877"/>
    <w:rsid w:val="00602F0E"/>
    <w:rsid w:val="006E34C6"/>
    <w:rsid w:val="006E6D48"/>
    <w:rsid w:val="00716624"/>
    <w:rsid w:val="00792132"/>
    <w:rsid w:val="00883C87"/>
    <w:rsid w:val="00892896"/>
    <w:rsid w:val="00956CDE"/>
    <w:rsid w:val="00A76878"/>
    <w:rsid w:val="00AD3BD5"/>
    <w:rsid w:val="00B86762"/>
    <w:rsid w:val="00BC0900"/>
    <w:rsid w:val="00BF3BE4"/>
    <w:rsid w:val="00C24806"/>
    <w:rsid w:val="00C90AC1"/>
    <w:rsid w:val="00CA5B80"/>
    <w:rsid w:val="00E93314"/>
    <w:rsid w:val="00F466B8"/>
    <w:rsid w:val="00F616BA"/>
    <w:rsid w:val="00FB5DFD"/>
    <w:rsid w:val="00FC0B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47"/>
    <w:pPr>
      <w:spacing w:after="0" w:line="240" w:lineRule="auto"/>
    </w:pPr>
    <w:rPr>
      <w:rFonts w:ascii="Arial" w:eastAsia="Times New Roman" w:hAnsi="Arial" w:cs="Arial"/>
      <w:lang w:val="en-GB" w:eastAsia="en-GB"/>
    </w:rPr>
  </w:style>
  <w:style w:type="paragraph" w:styleId="9">
    <w:name w:val="heading 9"/>
    <w:basedOn w:val="a"/>
    <w:next w:val="a"/>
    <w:link w:val="90"/>
    <w:uiPriority w:val="9"/>
    <w:semiHidden/>
    <w:unhideWhenUsed/>
    <w:qFormat/>
    <w:rsid w:val="00596B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96B47"/>
    <w:pPr>
      <w:ind w:left="720"/>
      <w:contextualSpacing/>
    </w:pPr>
  </w:style>
  <w:style w:type="character" w:styleId="a5">
    <w:name w:val="Hyperlink"/>
    <w:basedOn w:val="a0"/>
    <w:uiPriority w:val="99"/>
    <w:unhideWhenUsed/>
    <w:rsid w:val="00596B47"/>
    <w:rPr>
      <w:color w:val="0000FF"/>
      <w:u w:val="single"/>
    </w:rPr>
  </w:style>
  <w:style w:type="table" w:customStyle="1" w:styleId="1">
    <w:name w:val="Сетка таблицы1"/>
    <w:basedOn w:val="a1"/>
    <w:uiPriority w:val="59"/>
    <w:rsid w:val="00596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ssignmentTemplate">
    <w:name w:val="AssignmentTemplate"/>
    <w:basedOn w:val="9"/>
    <w:rsid w:val="00596B47"/>
    <w:pPr>
      <w:keepNext w:val="0"/>
      <w:keepLines w:val="0"/>
      <w:spacing w:before="240" w:after="60"/>
    </w:pPr>
    <w:rPr>
      <w:rFonts w:ascii="Arial" w:eastAsia="Times New Roman" w:hAnsi="Arial" w:cs="Times New Roman"/>
      <w:b/>
      <w:i w:val="0"/>
      <w:iCs w:val="0"/>
      <w:noProof/>
      <w:color w:val="auto"/>
      <w:lang w:val="kk-KZ" w:eastAsia="en-US"/>
    </w:rPr>
  </w:style>
  <w:style w:type="character" w:customStyle="1" w:styleId="a4">
    <w:name w:val="Абзац списка Знак"/>
    <w:link w:val="a3"/>
    <w:uiPriority w:val="34"/>
    <w:locked/>
    <w:rsid w:val="00596B47"/>
    <w:rPr>
      <w:rFonts w:ascii="Arial" w:eastAsia="Times New Roman" w:hAnsi="Arial" w:cs="Arial"/>
      <w:lang w:val="en-GB" w:eastAsia="en-GB"/>
    </w:rPr>
  </w:style>
  <w:style w:type="paragraph" w:customStyle="1" w:styleId="Default">
    <w:name w:val="Default"/>
    <w:uiPriority w:val="99"/>
    <w:rsid w:val="00596B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aliases w:val="Знак Знак,Знак,Обычный (веб) Знак Знак,Знак Знак Знак Знак,Знак Знак1 Знак,Обычный (Web)"/>
    <w:basedOn w:val="a"/>
    <w:uiPriority w:val="99"/>
    <w:unhideWhenUsed/>
    <w:qFormat/>
    <w:rsid w:val="00596B47"/>
    <w:pPr>
      <w:spacing w:before="100" w:beforeAutospacing="1" w:after="100" w:afterAutospacing="1"/>
    </w:pPr>
    <w:rPr>
      <w:rFonts w:ascii="Times New Roman" w:hAnsi="Times New Roman" w:cs="Times New Roman"/>
      <w:sz w:val="24"/>
      <w:szCs w:val="24"/>
      <w:lang w:val="ru-RU" w:eastAsia="ru-RU"/>
    </w:rPr>
  </w:style>
  <w:style w:type="character" w:customStyle="1" w:styleId="90">
    <w:name w:val="Заголовок 9 Знак"/>
    <w:basedOn w:val="a0"/>
    <w:link w:val="9"/>
    <w:uiPriority w:val="9"/>
    <w:semiHidden/>
    <w:rsid w:val="00596B47"/>
    <w:rPr>
      <w:rFonts w:asciiTheme="majorHAnsi" w:eastAsiaTheme="majorEastAsia" w:hAnsiTheme="majorHAnsi" w:cstheme="majorBidi"/>
      <w:i/>
      <w:iCs/>
      <w:color w:val="404040" w:themeColor="text1" w:themeTint="BF"/>
      <w:sz w:val="20"/>
      <w:szCs w:val="20"/>
      <w:lang w:val="en-GB" w:eastAsia="en-GB"/>
    </w:rPr>
  </w:style>
  <w:style w:type="paragraph" w:styleId="a7">
    <w:name w:val="Balloon Text"/>
    <w:basedOn w:val="a"/>
    <w:link w:val="a8"/>
    <w:uiPriority w:val="99"/>
    <w:semiHidden/>
    <w:unhideWhenUsed/>
    <w:rsid w:val="00596B47"/>
    <w:rPr>
      <w:rFonts w:ascii="Tahoma" w:hAnsi="Tahoma" w:cs="Tahoma"/>
      <w:sz w:val="16"/>
      <w:szCs w:val="16"/>
    </w:rPr>
  </w:style>
  <w:style w:type="character" w:customStyle="1" w:styleId="a8">
    <w:name w:val="Текст выноски Знак"/>
    <w:basedOn w:val="a0"/>
    <w:link w:val="a7"/>
    <w:uiPriority w:val="99"/>
    <w:semiHidden/>
    <w:rsid w:val="00596B47"/>
    <w:rPr>
      <w:rFonts w:ascii="Tahoma" w:eastAsia="Times New Roman" w:hAnsi="Tahoma" w:cs="Tahoma"/>
      <w:sz w:val="16"/>
      <w:szCs w:val="16"/>
      <w:lang w:val="en-GB" w:eastAsia="en-GB"/>
    </w:rPr>
  </w:style>
  <w:style w:type="paragraph" w:styleId="a9">
    <w:name w:val="No Spacing"/>
    <w:link w:val="aa"/>
    <w:uiPriority w:val="1"/>
    <w:qFormat/>
    <w:rsid w:val="00596B47"/>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596B47"/>
    <w:rPr>
      <w:rFonts w:ascii="Calibri" w:eastAsia="Calibri" w:hAnsi="Calibri" w:cs="Times New Roman"/>
    </w:rPr>
  </w:style>
  <w:style w:type="table" w:styleId="ab">
    <w:name w:val="Table Grid"/>
    <w:basedOn w:val="a1"/>
    <w:uiPriority w:val="59"/>
    <w:rsid w:val="00892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39187">
      <w:bodyDiv w:val="1"/>
      <w:marLeft w:val="0"/>
      <w:marRight w:val="0"/>
      <w:marTop w:val="0"/>
      <w:marBottom w:val="0"/>
      <w:divBdr>
        <w:top w:val="none" w:sz="0" w:space="0" w:color="auto"/>
        <w:left w:val="none" w:sz="0" w:space="0" w:color="auto"/>
        <w:bottom w:val="none" w:sz="0" w:space="0" w:color="auto"/>
        <w:right w:val="none" w:sz="0" w:space="0" w:color="auto"/>
      </w:divBdr>
    </w:div>
    <w:div w:id="1467352597">
      <w:bodyDiv w:val="1"/>
      <w:marLeft w:val="0"/>
      <w:marRight w:val="0"/>
      <w:marTop w:val="0"/>
      <w:marBottom w:val="0"/>
      <w:divBdr>
        <w:top w:val="none" w:sz="0" w:space="0" w:color="auto"/>
        <w:left w:val="none" w:sz="0" w:space="0" w:color="auto"/>
        <w:bottom w:val="none" w:sz="0" w:space="0" w:color="auto"/>
        <w:right w:val="none" w:sz="0" w:space="0" w:color="auto"/>
      </w:divBdr>
    </w:div>
    <w:div w:id="1531146422">
      <w:bodyDiv w:val="1"/>
      <w:marLeft w:val="0"/>
      <w:marRight w:val="0"/>
      <w:marTop w:val="0"/>
      <w:marBottom w:val="0"/>
      <w:divBdr>
        <w:top w:val="none" w:sz="0" w:space="0" w:color="auto"/>
        <w:left w:val="none" w:sz="0" w:space="0" w:color="auto"/>
        <w:bottom w:val="none" w:sz="0" w:space="0" w:color="auto"/>
        <w:right w:val="none" w:sz="0" w:space="0" w:color="auto"/>
      </w:divBdr>
    </w:div>
    <w:div w:id="20577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6738658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arningapps.org/17439699"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Malyka</cp:lastModifiedBy>
  <cp:revision>30</cp:revision>
  <dcterms:created xsi:type="dcterms:W3CDTF">2019-01-27T14:32:00Z</dcterms:created>
  <dcterms:modified xsi:type="dcterms:W3CDTF">2025-12-29T05:10:00Z</dcterms:modified>
</cp:coreProperties>
</file>